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4" w:rsidRPr="00C94809" w:rsidRDefault="00F34434" w:rsidP="00F344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(ЕЕДОП)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при условие че ЕЕДОП е създаден и попълнен чрез електронната система за ЕЕДОП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val="bg-BG" w:eastAsia="bg-BG"/>
        </w:rPr>
        <w:footnoteReference w:id="1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Позоваване на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съответното обявление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2"/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публикувано в Официален вестник на Европейския съюз: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OВEС S брой[], дата [], стр.[], 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Номер на обявлението в ОВ S: [ ][ ][ ][ ]/S [ ][ ][ ]–[ ][ ][ ][ ][ ][ ][ ]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Информация за процедурата за възлагане на обществена поръчка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Информацията, изисквана съгласно част I, ще бъде извлечена автоматично,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при условие че ЕЕДОП е създаден и попълнен чрез посочената по-горе електронна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система за ЕЕДОП.</w:t>
      </w: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В противен случай тази информация трябва да бъде попълнена от </w:t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икономическия оператор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rPr>
          <w:trHeight w:val="349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Идентифициране на възложителя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bg-BG" w:eastAsia="bg-BG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rPr>
          <w:trHeight w:val="349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Име: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СО – район „Възраждане“</w:t>
            </w:r>
          </w:p>
        </w:tc>
      </w:tr>
      <w:tr w:rsidR="00F34434" w:rsidRPr="00C94809" w:rsidTr="00FF444B">
        <w:trPr>
          <w:trHeight w:val="485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За коя обществена поръчки се отнася?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rPr>
          <w:trHeight w:val="484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Название или кратко описание на поръчката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4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D0063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D006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bidi="bg-BG"/>
              </w:rPr>
              <w:t xml:space="preserve">Упражняване на строителен надзор по време на строителството на обект: „Пететажна жилищна сграда със сутерен и подземни гаражи - СО” в поземлен имот с идентификатор 68134.304.305, </w:t>
            </w:r>
            <w:proofErr w:type="spellStart"/>
            <w:r w:rsidRPr="00FD006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bidi="bg-BG"/>
              </w:rPr>
              <w:t>планоснимачен</w:t>
            </w:r>
            <w:proofErr w:type="spellEnd"/>
            <w:r w:rsidRPr="00FD006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bidi="bg-BG"/>
              </w:rPr>
              <w:t xml:space="preserve"> № 24, УПИ І – за КЖС, трафопост, подземен гараж, Столична община, кв.243, м. Зона Б-5-3, Район „Възраждане”, по плана на гр. София, ул. „Странджа” № 21-27</w:t>
            </w:r>
          </w:p>
        </w:tc>
      </w:tr>
      <w:tr w:rsidR="00F34434" w:rsidRPr="00C94809" w:rsidTr="00FF444B">
        <w:trPr>
          <w:trHeight w:val="484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Референтен номер на досието, определен от възлагащия орган или възложителя 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е приложимо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5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D0063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01255-2019-0007</w:t>
            </w:r>
            <w:bookmarkStart w:id="0" w:name="_GoBack"/>
            <w:bookmarkEnd w:id="0"/>
          </w:p>
        </w:tc>
      </w:tr>
    </w:tbl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Останалата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информация във всички раздели на ЕЕДОП следва да бъде попълнена от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икономическия оператор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II: Информация за икономическия оператор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А: Информация за икономическия оператор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Идентификация: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Име: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   ]</w:t>
            </w:r>
          </w:p>
        </w:tc>
      </w:tr>
      <w:tr w:rsidR="00F34434" w:rsidRPr="00C94809" w:rsidTr="00FF444B">
        <w:trPr>
          <w:trHeight w:val="1372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Идентификационен номер по ДДС, ако е приложимо: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   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   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Пощенски адрес: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rPr>
          <w:trHeight w:val="2002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Лице или лица за контакт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6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Телефон: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Ел. поща: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Интернет адрес (уеб адрес) 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е приложимо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Обща информация: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микро-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малко или средно предприятие ли 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7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Само в случай че поръчката е запазена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vertAlign w:val="superscript"/>
                <w:lang w:val="bg-BG" w:eastAsia="bg-BG"/>
              </w:rPr>
              <w:footnoteReference w:id="8"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икономическият оператор защитено предприятие ли е или социално предприятие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9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Ако „да“,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какъв е съответният процент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работници с увреждания или в неравностойно положение?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  <w:t>[….]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система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за предварително класиране)?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 [] Не се прилага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 xml:space="preserve">Моля, отговорете на въпросите в останалите части от този раздел, </w:t>
            </w:r>
            <w:proofErr w:type="spellStart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раздел</w:t>
            </w:r>
            <w:proofErr w:type="spellEnd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 xml:space="preserve">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а) Моля посочете наименованието на списъка или сертификата и съответния регистрационен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сертификационен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номер, ако е приложимо: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в) Моля, посочете препратки към документите, от които става ясно на какво се основава регистрацията или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сертифицирането и, ако е приложимо, класификацията в официалния списък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10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г) Регистрацията или сертифицирането обхваща ли всички задължителни критерии за подбор?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В допълнение моля, попълнете липсващата информация в част ІV, раздели А, Б, В или Г според случая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д) Икономическият оператор може ли да представи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удостоверение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за плащането на 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a)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б) (уеб адрес, орган или служба, издаващи документа, точно позоваване на документа):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г)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д)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lastRenderedPageBreak/>
              <w:t>Форма на участие: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участва ли в процедурата за възлагане на обществена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поръчка заедно с други икономически оператори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11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</w:p>
        </w:tc>
      </w:tr>
      <w:tr w:rsidR="00F34434" w:rsidRPr="00C94809" w:rsidTr="00FF444B">
        <w:tc>
          <w:tcPr>
            <w:tcW w:w="5000" w:type="pct"/>
            <w:gridSpan w:val="2"/>
            <w:shd w:val="clear" w:color="auto" w:fill="BFBFBF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lastRenderedPageBreak/>
              <w:t>Ако „да“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, моля, уверете се, че останалите участващи оператори представят отделен ЕЕДОП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а):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б):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в): 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Обособени позиции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Когато е приложимо, означение на обособената/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ите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позиция/и, за които икономическият оператор желае да направи оферта: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   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Б: Информация за представителите на икономическия оператор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Ако е приложимо, моля, посочете името/</w:t>
      </w:r>
      <w:proofErr w:type="spellStart"/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ната</w:t>
      </w:r>
      <w:proofErr w:type="spellEnd"/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и адреса/</w:t>
      </w:r>
      <w:proofErr w:type="spellStart"/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ите</w:t>
      </w:r>
      <w:proofErr w:type="spellEnd"/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Представителство, ако има такива: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Пълното име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[……];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Длъжност/Действащ в качеството си на: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Пощенски адрес: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Телефон: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Ел. поща: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В: Информация относно използването на капацитета на други субекти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Използване на чужд капацитет: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[]Да []Не</w:t>
            </w:r>
          </w:p>
        </w:tc>
      </w:tr>
    </w:tbl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Ако „да“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, моля, представете отделно за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всеки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раздели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А и Б от настоящата част и от част III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. 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 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Посочете информацията съгласно части IV и V за всеки от съответните субекти</w:t>
      </w:r>
      <w:r w:rsidRPr="00C9480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bg-BG" w:eastAsia="bg-BG"/>
        </w:rPr>
        <w:footnoteReference w:id="12"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, доколкото тя има отношение към специфичния капацитет, който икономическият оператор ще използва.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Г: Информация за подизпълнители, чийто капацитет икономическият оператор </w:t>
      </w: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няма</w:t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да използва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Възлагане на подизпълнители: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[]Да []Не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да и доколкото е известно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моля, приложете списък на предлаганите подизпълнители: 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</w:tbl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Ако възлагащият орган или възложителят изрично изисква тази информация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в допълнение към информацията съгласно</w:t>
      </w: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настоящия раздел,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III: Основания за изключване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А: Основания, свързани с наказателни присъди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Член 57, параграф 1 от Директива 2014/24/ЕС съдържа следните основания за изключване:</w:t>
      </w:r>
    </w:p>
    <w:p w:rsidR="00F34434" w:rsidRPr="00C94809" w:rsidRDefault="00F34434" w:rsidP="00F3443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Участие в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престъпна организация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3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Корупция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4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Измама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5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Терористични престъпления или престъпления, които са свързани с терористични дейности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6"/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lastRenderedPageBreak/>
        <w:t>Изпиране на пари или финансиране на тероризъм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7"/>
      </w:r>
    </w:p>
    <w:p w:rsidR="00F34434" w:rsidRPr="00C94809" w:rsidRDefault="00F34434" w:rsidP="00F3443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Детски труд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и други форми на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трафик на хора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bg-BG" w:eastAsia="bg-BG"/>
        </w:rPr>
        <w:footnoteReference w:id="18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Издадена ли е по отношение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икономическия оператор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лице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окончателна присъда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19"/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„да“,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моля посочете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0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а) дата на присъдата, посочете за коя от точки 1 — 6 се отнася и основанието(ята) за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нея;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б) посочете лицето, което е осъдено [ ];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в) доколкото е пряко указано в присъдата: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  <w:t>a) дата:[   ], буква(и): [   ], причина(а):[   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  <w:t>б)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 продължителността на срока на изключване [……] и съответната(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ите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 точка(и) [   ]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[……][……][……][……]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21"/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2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(„реабилитиране по своя инициатива“)?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[] Да [] Не 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3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 xml:space="preserve">Б: Основания, свързани с плащането на данъци или </w:t>
      </w:r>
      <w:proofErr w:type="spellStart"/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социалноосигурителни</w:t>
      </w:r>
      <w:proofErr w:type="spellEnd"/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 xml:space="preserve"> вноски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225"/>
        <w:gridCol w:w="2800"/>
      </w:tblGrid>
      <w:tr w:rsidR="00F34434" w:rsidRPr="00C94809" w:rsidTr="00FF444B">
        <w:tc>
          <w:tcPr>
            <w:tcW w:w="241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Плащане на данъци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вноски:</w:t>
            </w:r>
          </w:p>
        </w:tc>
        <w:tc>
          <w:tcPr>
            <w:tcW w:w="2589" w:type="pct"/>
            <w:gridSpan w:val="2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41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изпълнил ли е всички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свои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задължения, свързани с плащането на данъци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вноски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както в страната, в която той е установен, така и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2589" w:type="pct"/>
            <w:gridSpan w:val="2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</w:p>
        </w:tc>
      </w:tr>
      <w:tr w:rsidR="00F34434" w:rsidRPr="00C94809" w:rsidTr="00FF444B">
        <w:trPr>
          <w:trHeight w:val="470"/>
        </w:trPr>
        <w:tc>
          <w:tcPr>
            <w:tcW w:w="2411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посочете: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а) съответната страна или държава членка;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б) размера на съответната сума;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 как е установено нарушението на задълженията: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1) чрез съдебно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решение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административен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F34434" w:rsidRPr="00C94809" w:rsidRDefault="00F34434" w:rsidP="00FF444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ab/>
              <w:t>Решението или актът с окончателен и обвързващ характер ли е?</w:t>
            </w:r>
          </w:p>
          <w:p w:rsidR="00F34434" w:rsidRPr="00C94809" w:rsidRDefault="00F34434" w:rsidP="00FF444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Моля, посочете датата на присъдата или решението/акта.</w:t>
            </w:r>
          </w:p>
          <w:p w:rsidR="00F34434" w:rsidRPr="00C94809" w:rsidRDefault="00F34434" w:rsidP="00FF444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В случай на присъда — срокът на изключване,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ако е определен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words"/>
                <w:lang w:val="bg-BG" w:eastAsia="bg-BG"/>
              </w:rPr>
              <w:t xml:space="preserve">пряко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 присъдата: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2) по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друг начин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 Моля, уточнете:</w:t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г) Икономическият оператор изпълнил ли е задълженията си, като изплати или поеме обвързващ ангажимент да изплати дължимите данъци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вноски, включително, когато е приложимо, всички начислени лихви или глоби?</w:t>
            </w:r>
          </w:p>
        </w:tc>
        <w:tc>
          <w:tcPr>
            <w:tcW w:w="1197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Данъци</w:t>
            </w:r>
          </w:p>
        </w:tc>
        <w:tc>
          <w:tcPr>
            <w:tcW w:w="139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вноски</w:t>
            </w:r>
          </w:p>
        </w:tc>
      </w:tr>
      <w:tr w:rsidR="00F34434" w:rsidRPr="00C94809" w:rsidTr="00FF444B">
        <w:trPr>
          <w:trHeight w:val="1977"/>
        </w:trPr>
        <w:tc>
          <w:tcPr>
            <w:tcW w:w="2411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97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a)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в1) [] Да [] Не</w:t>
            </w:r>
          </w:p>
          <w:p w:rsidR="00F34434" w:rsidRPr="00C94809" w:rsidRDefault="00F34434" w:rsidP="00FF444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в2) [ 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г)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 [……]</w:t>
            </w:r>
          </w:p>
        </w:tc>
        <w:tc>
          <w:tcPr>
            <w:tcW w:w="139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a) [……]б)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в1) [] Да [] Не</w:t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spacing w:after="0" w:line="36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в2) [ 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г) [] Да [] Не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 [……]</w:t>
            </w:r>
          </w:p>
        </w:tc>
      </w:tr>
      <w:tr w:rsidR="00F34434" w:rsidRPr="00C94809" w:rsidTr="00FF444B">
        <w:tc>
          <w:tcPr>
            <w:tcW w:w="2411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Ако съответните документи по отношение на плащането на данъци или </w:t>
            </w:r>
            <w:proofErr w:type="spellStart"/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социалноосигурителни</w:t>
            </w:r>
            <w:proofErr w:type="spellEnd"/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вноски е на разположение в електронен формат, моля, посочете:</w:t>
            </w:r>
          </w:p>
        </w:tc>
        <w:tc>
          <w:tcPr>
            <w:tcW w:w="2589" w:type="pct"/>
            <w:gridSpan w:val="2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24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В: Основания, свързани с несъстоятелност, конфликти на интереси или професионално нарушение</w:t>
      </w: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val="bg-BG" w:eastAsia="bg-BG"/>
        </w:rPr>
        <w:footnoteReference w:id="25"/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 Така например в националното право може да е предвидено понятието „сериозно професионално нарушение“ да обхваща няколко различни форми на поведение.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нарушил ли е,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доколкото му е известно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задълженията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си в областта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екологичното, социалното или трудовото право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26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</w:tc>
      </w:tr>
      <w:tr w:rsidR="00F34434" w:rsidRPr="00C94809" w:rsidTr="00FF444B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[] Да [] Не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мерки: 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Икономическият оператор в една от следните ситуации ли 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а)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обявен в несъстоятелност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или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б)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предмет на производство по несъстоятелност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ликвидация, или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в)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споразумение с кредиторите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или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7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или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д) неговите активи се администрират от ликвидатор или от съда, или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е) стопанската му дейност е прекратена?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„да“:</w:t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Моля представете подробности:</w:t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28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  <w:p w:rsidR="00F34434" w:rsidRPr="00C94809" w:rsidRDefault="00F34434" w:rsidP="00FF4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Икономическият оператор извършил ли 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тежко професионално нарушение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29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?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Не,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[……]</w:t>
            </w:r>
          </w:p>
        </w:tc>
      </w:tr>
      <w:tr w:rsidR="00F34434" w:rsidRPr="00C94809" w:rsidTr="00FF444B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мерки: [……]</w:t>
            </w:r>
          </w:p>
        </w:tc>
      </w:tr>
      <w:tr w:rsidR="00F34434" w:rsidRPr="00C94809" w:rsidTr="00FF444B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сключил ли 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споразумения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 други икономически оператори, насочени към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нарушаване на конкуренцията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  <w:tr w:rsidR="00F34434" w:rsidRPr="00C94809" w:rsidTr="00FF444B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мерки: [……]</w:t>
            </w:r>
          </w:p>
        </w:tc>
      </w:tr>
      <w:tr w:rsidR="00F34434" w:rsidRPr="00C94809" w:rsidTr="00FF444B">
        <w:trPr>
          <w:trHeight w:val="1316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има ли информация за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конфликт на интереси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0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свързан с участието му в процедурата за възлагане на обществена поръчка?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  <w:tr w:rsidR="00F34434" w:rsidRPr="00C94809" w:rsidTr="00FF444B">
        <w:trPr>
          <w:trHeight w:val="1544"/>
        </w:trPr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Икономическият оператор или свързано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 него предприятие, предоставял ли 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консултантски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услуги на възлагащия орган или на възложителя или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участвал ли е по друг начин в подготовката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процедурата за възлагане на обществена поръчка?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  <w:tr w:rsidR="00F34434" w:rsidRPr="00C94809" w:rsidTr="00FF444B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предсрочно прекратен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опишете подробно: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  <w:tr w:rsidR="00F34434" w:rsidRPr="00C94809" w:rsidTr="00FF444B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 икономическият оператор предприел ли е мерки за реабилитиране по своя инициатива? [] Да [] Не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 опишете предприетите мерки: 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Може ли икономическият оператор да потвърди, че: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а) не е виновен за подаване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неверни данни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б)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не е укрил такава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информация;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г) не се е опитал да упражни непозволено влияние върху процеса на вземане на решения от възлагащия орган или възложителя, да получи поверителна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Специфични национални основания за изключване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Прилагат ли се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специфичните национални основания за изключване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които са посочени в съответното обявление или в документацията за обществената поръчка?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[…]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[……][……][……][……]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31"/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 случай че се прилага някое специфично национално основание за изключване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икономическият оператор предприел ли е мерки за реабилитиране по своя инициатива?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моля опишете предприетите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мерки: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IV: Критерии за подбор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Относно критериите за подбор (раздел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sym w:font="Symbol" w:char="F061"/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proofErr w:type="spellStart"/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илираздели</w:t>
      </w:r>
      <w:proofErr w:type="spellEnd"/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А—Г от настоящата част) икономическият оператор заявява, че</w:t>
      </w: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sym w:font="Symbol" w:char="F061"/>
      </w: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: Общо указание за всички критерии за подбор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попълни тази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sym w:font="Symbol" w:char="F061"/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от част ІV, без да трябва да я попълва в друг раздел на част ІV: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Спазване на всички изисквани критерии за подбор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Той отговаря на изискваните критерии за подбор: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А: Годност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Годност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Той е вписан в съответния професионален или търговски регистър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 държавата членка, в която е установен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2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2) При поръчки за услуги: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Необходимо ли е специално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разрешение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членство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Ако да, моля посочете какво и дали икономическият оператор го притежава: […]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Б: икономическо и финансово състояние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Икономическо и финансово състояние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1а) Неговият („общ“)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годишен оборот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и/или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1б) Неговият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среден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годишен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3"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година: [……] оборот:[……][…]валута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година: [……] оборот:[……][…]валута година: [……] оборот:[……][…]валута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(брой години, среден оборот)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[……],[……][…]валута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2а) Неговият („конкретен“) годишен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оборот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в стопанската област, обхваната от поръчката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 посочена в съответното обявление,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или в документацията за поръчката, за изисквания брой финансови години, е както следва: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 w:eastAsia="bg-BG"/>
              </w:rPr>
              <w:t>и/или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2б) Неговият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среден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годишен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4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година: [……] оборот:[……][…]валута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година: [……] оборот:[……][…]валута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година: [……] оборот:[……][…]валута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(брой години, среден оборот): [……],[……][…]валута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документацията):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4) Що се отнася до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финансовите съотношения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5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Ако съответните документи са на разположение в електронен формат, моля,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>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(посочване на изискваното съотношение — съотношение между х и у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6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— и стойността):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[…],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7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5) Застрахователната сума по неговата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застрахователна полица за риска „професионална отговорност“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възлиза на: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[……],[……][…]валута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6) Що се отнася до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другите икономически или финансови изисквания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има такива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Ако съответната документация, която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може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документацията)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В: Технически и професионални способности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когато критериите за подбор са били изисквани от възлагащия орган или възложителя в обявлението,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или в документацията за поръчката, посочена в обявлението.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Технически и професионални способности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1а)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Само 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обществените поръчки за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строителство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През референтния период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8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икономическият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оператор 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извършил следните строителни дейности от конкретния вид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: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Брой години (този период е определен в обявлението или документацията за обществената поръчка):  [……]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Строителни работи:  [……]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1б)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Само 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обществени поръчки за доставки и обществени поръчки за услуги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През референтния период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39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икономическият оператор е извършил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следните основни доставки или е предоставил следните основни услуги от посочения вид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40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436"/>
            </w:tblGrid>
            <w:tr w:rsidR="00F34434" w:rsidRPr="00C94809" w:rsidTr="00FF444B">
              <w:tc>
                <w:tcPr>
                  <w:tcW w:w="1336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C9480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C9480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C9480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C9480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Получатели</w:t>
                  </w:r>
                </w:p>
              </w:tc>
            </w:tr>
            <w:tr w:rsidR="00F34434" w:rsidRPr="00C94809" w:rsidTr="00FF444B">
              <w:tc>
                <w:tcPr>
                  <w:tcW w:w="1336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34434" w:rsidRPr="00C94809" w:rsidRDefault="00F34434" w:rsidP="00FF444B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2) Той може да използва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технически лица или органи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41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особено тези, отговарящи за контрола на качеството: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3) Той използва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технически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съоръжения и мерки за гарантиране на качество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съоръженията за проучване и изследване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са както следва: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4) При изпълнение на поръчката той ще бъде в състояние да прилага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системи за управление и за проследяване на веригата на доставка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5) За комплексни стоки или услуги или, по изключение, за стоки или услуги, които са със специално предназначение: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Икономическият оператор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ще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позволи ли извършването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проверки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42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на неговия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производствен или технически капацитет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и, когато е необходимо,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средствата за проучване и изследване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с които разполага, както и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мерките за контрол на качеството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[] Да [] Не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6) Следната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образователна и професионална квалификация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се притежава от: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а) доставчика на услуга или самия изпълнител,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и/или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000000" w:fill="auto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б) неговия ръководен състав: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a)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 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7) При изпълнение на поръчката икономическият оператор ще може да приложи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мерки за управление на околната среда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8)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Средната годишна численост на състава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Година, средна годишна численост на състава: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[……],[……],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[……],[……],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[……],[……],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Година, брой на ръководните кадри: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[……],[……],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[……],[……],</w:t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[……],[……]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9) Следните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инструменти, съоръжения или техническо оборудване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10) Икономическият оператор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възнамерява евентуално да възложи на подизпълнител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43"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изпълнението на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следната част (процентно изражение)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от поръчката: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11)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обществени поръчки за доставки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Ако съответните документи са на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>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  <w:t>[…]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[] Да[] Не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уеб адрес, орган или служба, издаващи документа, точно позоваване на 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>документа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12)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bg-BG" w:eastAsia="bg-BG"/>
              </w:rPr>
              <w:t xml:space="preserve">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  <w:lang w:val="bg-BG" w:eastAsia="bg-BG"/>
              </w:rPr>
              <w:t>обществени поръчки за доставки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Икономическият оператор може ли да представи изискваните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сертификати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изготвени от официално признати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институции или агенции по контрол на качеството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обяснете защо и посочете какви други доказателства могат да бъдат представени: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mallCaps/>
          <w:sz w:val="24"/>
          <w:szCs w:val="24"/>
          <w:lang w:val="bg-BG" w:eastAsia="bg-BG"/>
        </w:rPr>
        <w:t>Г: Стандарти за осигуряване на качеството и стандарти за екологично управление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>само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Икономическият оператор ще може ли да представи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сертификати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изготвени от независими органи и доказващи, че 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икономическият оператор отговаря на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стандартите за осигуряване на качеството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включително тези за достъпност за хора с увреждания.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Икономическият оператор ще може ли да представи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сертификати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стандарти или системи за екологично управление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„не“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, моля, обяснете защо и посочете какви други доказателства относно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стандартите или системите за екологично управление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могат да бъдат представени: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[……] 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</w:p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V: Намаляване на броя на квалифицираните кандидати</w:t>
      </w:r>
    </w:p>
    <w:p w:rsidR="00F34434" w:rsidRPr="00C94809" w:rsidRDefault="00F34434" w:rsidP="00F3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Икономическият оператор следва да предостави информация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само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 xml:space="preserve"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 Тази информация, която може да бъде 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съпроводена от изисквания относно видовете сертификати или форми на документални доказателства, </w:t>
      </w:r>
      <w:r w:rsidRPr="00C94809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ако има такива</w:t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br/>
      </w:r>
      <w:r w:rsidRPr="00C94809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Икономическият оператор декларира, че: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Намаляване на броя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Отговор:</w:t>
            </w:r>
          </w:p>
        </w:tc>
      </w:tr>
      <w:tr w:rsidR="00F34434" w:rsidRPr="00C94809" w:rsidTr="00FF444B"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Той </w:t>
            </w:r>
            <w:r w:rsidRPr="00C9480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изпълнява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44"/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, моля, посочете за </w:t>
            </w:r>
            <w:r w:rsidRPr="00C9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  <w:t>всички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от тях: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34434" w:rsidRPr="00C94809" w:rsidRDefault="00F34434" w:rsidP="00FF44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[…] [] Да [] Не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footnoteReference w:id="45"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(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уеб адрес, орган или служба, издаващи документа, точно позоваване на документацията</w:t>
            </w:r>
            <w:r w:rsidRPr="00C94809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):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 [……][……][……][……]</w:t>
            </w:r>
            <w:r w:rsidRPr="00C948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footnoteReference w:id="46"/>
            </w:r>
          </w:p>
        </w:tc>
      </w:tr>
    </w:tbl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F34434" w:rsidRPr="00C94809" w:rsidRDefault="00F34434" w:rsidP="00F34434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VI: Заключителни положения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lastRenderedPageBreak/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а)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C9480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bg-BG" w:eastAsia="bg-BG"/>
        </w:rPr>
        <w:footnoteReference w:id="47"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; или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б) считано от 18 октомври 2018 г. най-късно</w:t>
      </w:r>
      <w:r w:rsidRPr="00C9480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bg-BG" w:eastAsia="bg-BG"/>
        </w:rPr>
        <w:footnoteReference w:id="48"/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, възлагащият орган или възложителят вече притежава съответната документация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F34434" w:rsidRPr="00C94809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целите на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[посочете процедурата за възлагане на обществена поръчка: (кратко описание, препратка към публикацията в 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Официален вестник на Европейския съюз</w:t>
      </w: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референтен номер)].</w:t>
      </w:r>
      <w:r w:rsidRPr="00C94809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</w:t>
      </w:r>
    </w:p>
    <w:p w:rsidR="00F34434" w:rsidRDefault="00F34434" w:rsidP="00F344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Дата, място и, когато се изисква или е необходимо, подпис(и):  [……]</w:t>
      </w:r>
    </w:p>
    <w:p w:rsidR="00F34434" w:rsidRDefault="00F34434" w:rsidP="00F34434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br w:type="page"/>
      </w:r>
    </w:p>
    <w:p w:rsidR="00F9166B" w:rsidRDefault="00F9166B"/>
    <w:sectPr w:rsidR="00F91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6E" w:rsidRDefault="00251D6E" w:rsidP="00F34434">
      <w:pPr>
        <w:spacing w:after="0" w:line="240" w:lineRule="auto"/>
      </w:pPr>
      <w:r>
        <w:separator/>
      </w:r>
    </w:p>
  </w:endnote>
  <w:endnote w:type="continuationSeparator" w:id="0">
    <w:p w:rsidR="00251D6E" w:rsidRDefault="00251D6E" w:rsidP="00F3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6E" w:rsidRDefault="00251D6E" w:rsidP="00F34434">
      <w:pPr>
        <w:spacing w:after="0" w:line="240" w:lineRule="auto"/>
      </w:pPr>
      <w:r>
        <w:separator/>
      </w:r>
    </w:p>
  </w:footnote>
  <w:footnote w:type="continuationSeparator" w:id="0">
    <w:p w:rsidR="00251D6E" w:rsidRDefault="00251D6E" w:rsidP="00F34434">
      <w:pPr>
        <w:spacing w:after="0" w:line="240" w:lineRule="auto"/>
      </w:pPr>
      <w:r>
        <w:continuationSeparator/>
      </w:r>
    </w:p>
  </w:footnote>
  <w:footnote w:id="1">
    <w:p w:rsidR="00F34434" w:rsidRPr="00D54E5E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FA0A92">
        <w:rPr>
          <w:rStyle w:val="FootnoteReference"/>
        </w:rPr>
        <w:footnoteRef/>
      </w:r>
      <w:r>
        <w:tab/>
      </w:r>
      <w:r w:rsidRPr="00D54E5E">
        <w:rPr>
          <w:lang w:val="bg-BG"/>
        </w:rPr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F34434" w:rsidRPr="00D54E5E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lang w:val="bg-BG"/>
        </w:rPr>
      </w:pPr>
      <w:r w:rsidRPr="00D54E5E">
        <w:rPr>
          <w:rStyle w:val="FootnoteReference"/>
          <w:lang w:val="bg-BG"/>
        </w:rPr>
        <w:footnoteRef/>
      </w:r>
      <w:r w:rsidRPr="00D54E5E">
        <w:rPr>
          <w:lang w:val="bg-BG"/>
        </w:rPr>
        <w:tab/>
        <w:t xml:space="preserve">За </w:t>
      </w:r>
      <w:r w:rsidRPr="00D54E5E">
        <w:rPr>
          <w:b/>
          <w:lang w:val="bg-BG"/>
        </w:rPr>
        <w:t>възлагащите органи</w:t>
      </w:r>
      <w:r w:rsidRPr="00D54E5E">
        <w:rPr>
          <w:lang w:val="bg-BG"/>
        </w:rPr>
        <w:t xml:space="preserve">: или </w:t>
      </w:r>
      <w:r w:rsidRPr="00D54E5E">
        <w:rPr>
          <w:b/>
          <w:lang w:val="bg-BG"/>
        </w:rPr>
        <w:t>обявление за предварителна информация</w:t>
      </w:r>
      <w:r w:rsidRPr="00D54E5E">
        <w:rPr>
          <w:lang w:val="bg-BG"/>
        </w:rPr>
        <w:t xml:space="preserve">, използвано като покана за участие в състезателна процедура, или </w:t>
      </w:r>
      <w:r w:rsidRPr="00D54E5E">
        <w:rPr>
          <w:b/>
          <w:lang w:val="bg-BG"/>
        </w:rPr>
        <w:t>обявление за поръчка</w:t>
      </w:r>
      <w:r w:rsidRPr="00D54E5E">
        <w:rPr>
          <w:lang w:val="bg-BG"/>
        </w:rPr>
        <w:t>.</w:t>
      </w:r>
      <w:r w:rsidRPr="00D54E5E">
        <w:rPr>
          <w:lang w:val="bg-BG"/>
        </w:rPr>
        <w:br/>
        <w:t xml:space="preserve">За </w:t>
      </w:r>
      <w:r w:rsidRPr="00D54E5E">
        <w:rPr>
          <w:b/>
          <w:lang w:val="bg-BG"/>
        </w:rPr>
        <w:t>възложителите:</w:t>
      </w:r>
      <w:r w:rsidRPr="00D54E5E">
        <w:rPr>
          <w:lang w:val="bg-BG"/>
        </w:rPr>
        <w:t xml:space="preserve"> </w:t>
      </w:r>
      <w:r w:rsidRPr="00D54E5E">
        <w:rPr>
          <w:b/>
          <w:lang w:val="bg-BG"/>
        </w:rPr>
        <w:t>периодично индикативно обявление</w:t>
      </w:r>
      <w:r w:rsidRPr="00D54E5E">
        <w:rPr>
          <w:lang w:val="bg-BG"/>
        </w:rPr>
        <w:t xml:space="preserve">, използвано като покана за участие в състезателна процедура, </w:t>
      </w:r>
      <w:r w:rsidRPr="00D54E5E">
        <w:rPr>
          <w:b/>
          <w:lang w:val="bg-BG"/>
        </w:rPr>
        <w:t>обявление за поръчка</w:t>
      </w:r>
      <w:r w:rsidRPr="00D54E5E">
        <w:rPr>
          <w:lang w:val="bg-BG"/>
        </w:rPr>
        <w:t xml:space="preserve"> или </w:t>
      </w:r>
      <w:r w:rsidRPr="00D54E5E">
        <w:rPr>
          <w:b/>
          <w:lang w:val="bg-BG"/>
        </w:rPr>
        <w:t>обявление за съществуването на квалификационна система.</w:t>
      </w:r>
    </w:p>
  </w:footnote>
  <w:footnote w:id="3">
    <w:p w:rsidR="00F34434" w:rsidRPr="00D54E5E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D54E5E">
        <w:rPr>
          <w:rStyle w:val="FootnoteReference"/>
          <w:lang w:val="bg-BG"/>
        </w:rPr>
        <w:footnoteRef/>
      </w:r>
      <w:r w:rsidRPr="00D54E5E">
        <w:rPr>
          <w:lang w:val="bg-BG"/>
        </w:rPr>
        <w:tab/>
      </w:r>
      <w:r w:rsidRPr="00D54E5E">
        <w:rPr>
          <w:i/>
          <w:lang w:val="bg-BG"/>
        </w:rPr>
        <w:t>Информацията да се копира от раздел I, точка I.1 от съответното обявление.</w:t>
      </w:r>
      <w:r w:rsidRPr="00D54E5E">
        <w:rPr>
          <w:lang w:val="bg-BG"/>
        </w:rPr>
        <w:t xml:space="preserve"> 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</w:p>
  </w:footnote>
  <w:footnote w:id="4">
    <w:p w:rsidR="00F34434" w:rsidRPr="00D54E5E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lang w:val="bg-BG"/>
        </w:rPr>
      </w:pPr>
      <w:r w:rsidRPr="00D54E5E">
        <w:rPr>
          <w:rStyle w:val="FootnoteReference"/>
          <w:lang w:val="bg-BG"/>
        </w:rPr>
        <w:footnoteRef/>
      </w:r>
      <w:r w:rsidRPr="00D54E5E">
        <w:rPr>
          <w:lang w:val="bg-BG"/>
        </w:rPr>
        <w:tab/>
      </w:r>
      <w:r w:rsidRPr="00D54E5E">
        <w:rPr>
          <w:i/>
          <w:lang w:val="bg-BG"/>
        </w:rPr>
        <w:t>Вж. точки II. 1.1 и II.1.3 от съответното обявление</w:t>
      </w:r>
    </w:p>
  </w:footnote>
  <w:footnote w:id="5">
    <w:p w:rsidR="00F34434" w:rsidRPr="00603654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47201F">
        <w:rPr>
          <w:rStyle w:val="FootnoteReference"/>
        </w:rPr>
        <w:footnoteRef/>
      </w:r>
      <w:r>
        <w:rPr>
          <w:i/>
        </w:rPr>
        <w:tab/>
      </w:r>
      <w:proofErr w:type="spellStart"/>
      <w:proofErr w:type="gramStart"/>
      <w:r>
        <w:rPr>
          <w:i/>
        </w:rPr>
        <w:t>Вж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точка</w:t>
      </w:r>
      <w:proofErr w:type="spellEnd"/>
      <w:r>
        <w:rPr>
          <w:i/>
        </w:rPr>
        <w:t xml:space="preserve"> II.</w:t>
      </w:r>
      <w:proofErr w:type="gramEnd"/>
      <w:r>
        <w:rPr>
          <w:i/>
        </w:rPr>
        <w:t xml:space="preserve"> 1.1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съответното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обявление</w:t>
      </w:r>
      <w:proofErr w:type="spellEnd"/>
    </w:p>
  </w:footnote>
  <w:footnote w:id="6">
    <w:p w:rsidR="00F34434" w:rsidRPr="002C475F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FootnoteReference"/>
        </w:rPr>
        <w:footnoteRef/>
      </w:r>
      <w:r>
        <w:tab/>
      </w:r>
      <w:proofErr w:type="spellStart"/>
      <w:proofErr w:type="gramStart"/>
      <w:r>
        <w:t>Моля</w:t>
      </w:r>
      <w:proofErr w:type="spellEnd"/>
      <w:r>
        <w:t xml:space="preserve"> </w:t>
      </w:r>
      <w:proofErr w:type="spellStart"/>
      <w:r>
        <w:t>повторете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>.</w:t>
      </w:r>
      <w:proofErr w:type="gramEnd"/>
    </w:p>
  </w:footnote>
  <w:footnote w:id="7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>
        <w:t>Вж</w:t>
      </w:r>
      <w:proofErr w:type="spellEnd"/>
      <w:r>
        <w:t xml:space="preserve">.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 </w:t>
      </w:r>
      <w:proofErr w:type="spellStart"/>
      <w:r>
        <w:t>май</w:t>
      </w:r>
      <w:proofErr w:type="spellEnd"/>
      <w:r>
        <w:t xml:space="preserve"> 2003 г.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определението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-, </w:t>
      </w:r>
      <w:proofErr w:type="spellStart"/>
      <w:r>
        <w:t>малки</w:t>
      </w:r>
      <w:proofErr w:type="spellEnd"/>
      <w:r>
        <w:t xml:space="preserve"> и </w:t>
      </w:r>
      <w:proofErr w:type="spellStart"/>
      <w:r>
        <w:t>средни</w:t>
      </w:r>
      <w:proofErr w:type="spellEnd"/>
      <w:r>
        <w:t xml:space="preserve"> </w:t>
      </w:r>
      <w:proofErr w:type="spellStart"/>
      <w:r>
        <w:t>предприятия</w:t>
      </w:r>
      <w:proofErr w:type="spellEnd"/>
      <w:r>
        <w:t xml:space="preserve"> (ОВ L 124, 20.5.2003 г., </w:t>
      </w:r>
      <w:proofErr w:type="spellStart"/>
      <w:r>
        <w:t>стр</w:t>
      </w:r>
      <w:proofErr w:type="spellEnd"/>
      <w:r>
        <w:t>. 36).</w:t>
      </w:r>
      <w:r>
        <w:rPr>
          <w:rStyle w:val="DeltaViewInsertion"/>
        </w:rPr>
        <w:t xml:space="preserve"> Тази информация се изисква само за статистически цели. </w:t>
      </w:r>
      <w:r w:rsidRPr="00123AA0">
        <w:br/>
      </w:r>
      <w:proofErr w:type="spellStart"/>
      <w:r>
        <w:rPr>
          <w:rStyle w:val="DeltaViewInsertion"/>
        </w:rPr>
        <w:t>Микропредприятия</w:t>
      </w:r>
      <w:proofErr w:type="spellEnd"/>
      <w:r>
        <w:rPr>
          <w:rStyle w:val="DeltaViewInsertion"/>
        </w:rPr>
        <w:t>: .предприятие, в което са заети по-малко от 10 лица и чийто годишен оборот и/или годишен счетоводен баланс не надхвърля 2 млн. евро.</w:t>
      </w:r>
      <w:r w:rsidRPr="00123AA0">
        <w:br/>
      </w:r>
      <w:r>
        <w:rPr>
          <w:rStyle w:val="DeltaViewInsertion"/>
        </w:rPr>
        <w:t>Малки предприятия .предприятие, в което са заети по-малко от 50 лица и чийто годишен оборот и/или годишен счетоводен баланс не надхвърля 10 млн. евро.</w:t>
      </w:r>
      <w:r w:rsidRPr="00123AA0">
        <w:br/>
      </w:r>
      <w:r w:rsidRPr="004314E5">
        <w:rPr>
          <w:rStyle w:val="DeltaViewInsertion"/>
        </w:rPr>
        <w:t xml:space="preserve">Средни предприятия, </w:t>
      </w:r>
      <w:proofErr w:type="spellStart"/>
      <w:r w:rsidRPr="004314E5">
        <w:rPr>
          <w:rStyle w:val="DeltaViewInsertion"/>
        </w:rPr>
        <w:t>предприятия</w:t>
      </w:r>
      <w:proofErr w:type="spellEnd"/>
      <w:r w:rsidRPr="004314E5">
        <w:rPr>
          <w:rStyle w:val="DeltaViewInsertion"/>
        </w:rPr>
        <w:t xml:space="preserve">, които не са нито </w:t>
      </w:r>
      <w:proofErr w:type="spellStart"/>
      <w:r w:rsidRPr="004314E5">
        <w:rPr>
          <w:rStyle w:val="DeltaViewInsertion"/>
        </w:rPr>
        <w:t>микро-</w:t>
      </w:r>
      <w:proofErr w:type="spellEnd"/>
      <w:r w:rsidRPr="004314E5">
        <w:rPr>
          <w:rStyle w:val="DeltaViewInsertion"/>
        </w:rPr>
        <w:t>, нито малки предприятия и</w:t>
      </w:r>
      <w:r w:rsidRPr="00123AA0">
        <w:t xml:space="preserve"> в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заети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по-малко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от</w:t>
      </w:r>
      <w:proofErr w:type="spellEnd"/>
      <w:r w:rsidRPr="00123AA0">
        <w:rPr>
          <w:b/>
        </w:rPr>
        <w:t xml:space="preserve"> 250 </w:t>
      </w:r>
      <w:proofErr w:type="spellStart"/>
      <w:r w:rsidRPr="00123AA0">
        <w:rPr>
          <w:b/>
        </w:rPr>
        <w:t>лица</w:t>
      </w:r>
      <w:proofErr w:type="spellEnd"/>
      <w:r w:rsidRPr="00123AA0">
        <w:t xml:space="preserve"> и </w:t>
      </w:r>
      <w:proofErr w:type="spellStart"/>
      <w:r w:rsidRPr="00123AA0">
        <w:t>чийто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годишен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оборот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надхвърля</w:t>
      </w:r>
      <w:proofErr w:type="spellEnd"/>
      <w:r w:rsidRPr="00123AA0">
        <w:rPr>
          <w:b/>
        </w:rPr>
        <w:t xml:space="preserve"> 50 </w:t>
      </w:r>
      <w:proofErr w:type="spellStart"/>
      <w:r w:rsidRPr="00123AA0">
        <w:rPr>
          <w:b/>
        </w:rPr>
        <w:t>млн</w:t>
      </w:r>
      <w:proofErr w:type="spellEnd"/>
      <w:r w:rsidRPr="00123AA0">
        <w:rPr>
          <w:b/>
        </w:rPr>
        <w:t xml:space="preserve">. </w:t>
      </w:r>
      <w:proofErr w:type="spellStart"/>
      <w:proofErr w:type="gramStart"/>
      <w:r w:rsidRPr="00123AA0">
        <w:rPr>
          <w:b/>
        </w:rPr>
        <w:t>евро</w:t>
      </w:r>
      <w:proofErr w:type="spellEnd"/>
      <w:proofErr w:type="gramEnd"/>
      <w:r w:rsidRPr="00123AA0">
        <w:rPr>
          <w:b/>
        </w:rPr>
        <w:t xml:space="preserve">, </w:t>
      </w:r>
      <w:r w:rsidRPr="00123AA0">
        <w:rPr>
          <w:b/>
          <w:i/>
        </w:rPr>
        <w:t>и/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годишният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им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счетоводен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баланс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надхвърля</w:t>
      </w:r>
      <w:proofErr w:type="spellEnd"/>
      <w:r w:rsidRPr="00123AA0">
        <w:rPr>
          <w:b/>
        </w:rPr>
        <w:t xml:space="preserve"> 43 </w:t>
      </w:r>
      <w:proofErr w:type="spellStart"/>
      <w:r w:rsidRPr="00123AA0">
        <w:rPr>
          <w:b/>
        </w:rPr>
        <w:t>милиона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евро</w:t>
      </w:r>
      <w:proofErr w:type="spellEnd"/>
      <w:r w:rsidRPr="00123AA0">
        <w:rPr>
          <w:b/>
        </w:rPr>
        <w:t>.</w:t>
      </w:r>
    </w:p>
  </w:footnote>
  <w:footnote w:id="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Вж</w:t>
      </w:r>
      <w:proofErr w:type="spellEnd"/>
      <w:r w:rsidRPr="00123AA0">
        <w:t xml:space="preserve">. </w:t>
      </w:r>
      <w:proofErr w:type="spellStart"/>
      <w:r w:rsidRPr="00123AA0">
        <w:t>точка</w:t>
      </w:r>
      <w:proofErr w:type="spellEnd"/>
      <w:r w:rsidRPr="00123AA0">
        <w:t xml:space="preserve"> </w:t>
      </w:r>
      <w:r>
        <w:t>III</w:t>
      </w:r>
      <w:r w:rsidRPr="00123AA0">
        <w:t xml:space="preserve">.1.5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обявлението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</w:p>
  </w:footnote>
  <w:footnote w:id="9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Т.е</w:t>
      </w:r>
      <w:proofErr w:type="spellEnd"/>
      <w:r w:rsidRPr="00123AA0">
        <w:t xml:space="preserve">. </w:t>
      </w:r>
      <w:proofErr w:type="spellStart"/>
      <w:r w:rsidRPr="00123AA0">
        <w:t>основната</w:t>
      </w:r>
      <w:proofErr w:type="spellEnd"/>
      <w:r w:rsidRPr="00123AA0">
        <w:t xml:space="preserve"> </w:t>
      </w:r>
      <w:proofErr w:type="spellStart"/>
      <w:r w:rsidRPr="00123AA0">
        <w:t>му</w:t>
      </w:r>
      <w:proofErr w:type="spellEnd"/>
      <w:r w:rsidRPr="00123AA0">
        <w:t xml:space="preserve"> </w:t>
      </w:r>
      <w:proofErr w:type="spellStart"/>
      <w:r w:rsidRPr="00123AA0">
        <w:t>цел</w:t>
      </w:r>
      <w:proofErr w:type="spellEnd"/>
      <w:r w:rsidRPr="00123AA0">
        <w:t xml:space="preserve"> е </w:t>
      </w:r>
      <w:proofErr w:type="spellStart"/>
      <w:r w:rsidRPr="00123AA0">
        <w:t>социалната</w:t>
      </w:r>
      <w:proofErr w:type="spellEnd"/>
      <w:r w:rsidRPr="00123AA0">
        <w:t xml:space="preserve"> и </w:t>
      </w:r>
      <w:proofErr w:type="spellStart"/>
      <w:r w:rsidRPr="00123AA0">
        <w:t>професионална</w:t>
      </w:r>
      <w:proofErr w:type="spellEnd"/>
      <w:r w:rsidRPr="00123AA0">
        <w:t xml:space="preserve"> </w:t>
      </w:r>
      <w:proofErr w:type="spellStart"/>
      <w:r w:rsidRPr="00123AA0">
        <w:t>интеграция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хора</w:t>
      </w:r>
      <w:proofErr w:type="spellEnd"/>
      <w:r w:rsidRPr="00123AA0">
        <w:t xml:space="preserve"> с </w:t>
      </w:r>
      <w:proofErr w:type="spellStart"/>
      <w:r w:rsidRPr="00123AA0">
        <w:t>увреждания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неравностойно</w:t>
      </w:r>
      <w:proofErr w:type="spellEnd"/>
      <w:r w:rsidRPr="00123AA0">
        <w:t xml:space="preserve"> </w:t>
      </w:r>
      <w:proofErr w:type="spellStart"/>
      <w:r w:rsidRPr="00123AA0">
        <w:t>положение</w:t>
      </w:r>
      <w:proofErr w:type="spellEnd"/>
      <w:r w:rsidRPr="00123AA0">
        <w:t>.</w:t>
      </w:r>
      <w:proofErr w:type="gramEnd"/>
    </w:p>
  </w:footnote>
  <w:footnote w:id="10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Позоваванията</w:t>
      </w:r>
      <w:proofErr w:type="spellEnd"/>
      <w:r w:rsidRPr="00123AA0">
        <w:t xml:space="preserve"> и </w:t>
      </w:r>
      <w:proofErr w:type="spellStart"/>
      <w:r w:rsidRPr="00123AA0">
        <w:t>класификацията</w:t>
      </w:r>
      <w:proofErr w:type="spellEnd"/>
      <w:r w:rsidRPr="00123AA0">
        <w:t xml:space="preserve">,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има</w:t>
      </w:r>
      <w:proofErr w:type="spellEnd"/>
      <w:r w:rsidRPr="00123AA0">
        <w:t xml:space="preserve"> </w:t>
      </w:r>
      <w:proofErr w:type="spellStart"/>
      <w:r w:rsidRPr="00123AA0">
        <w:t>такива</w:t>
      </w:r>
      <w:proofErr w:type="spellEnd"/>
      <w:r w:rsidRPr="00123AA0">
        <w:t xml:space="preserve">,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t>определени</w:t>
      </w:r>
      <w:proofErr w:type="spellEnd"/>
      <w:r w:rsidRPr="00123AA0">
        <w:t xml:space="preserve"> в </w:t>
      </w:r>
      <w:proofErr w:type="spellStart"/>
      <w:r w:rsidRPr="00123AA0">
        <w:t>сертификацията</w:t>
      </w:r>
      <w:proofErr w:type="spellEnd"/>
      <w:r w:rsidRPr="00123AA0">
        <w:t>.</w:t>
      </w:r>
      <w:proofErr w:type="gramEnd"/>
    </w:p>
  </w:footnote>
  <w:footnote w:id="11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По-специално</w:t>
      </w:r>
      <w:proofErr w:type="spellEnd"/>
      <w:r w:rsidRPr="00123AA0">
        <w:t xml:space="preserve"> </w:t>
      </w:r>
      <w:proofErr w:type="spellStart"/>
      <w:r w:rsidRPr="00123AA0">
        <w:t>като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група</w:t>
      </w:r>
      <w:proofErr w:type="spellEnd"/>
      <w:r w:rsidRPr="00123AA0">
        <w:t xml:space="preserve">, </w:t>
      </w:r>
      <w:proofErr w:type="spellStart"/>
      <w:r w:rsidRPr="00123AA0">
        <w:t>консорциум</w:t>
      </w:r>
      <w:proofErr w:type="spellEnd"/>
      <w:r w:rsidRPr="00123AA0">
        <w:t xml:space="preserve">, </w:t>
      </w:r>
      <w:proofErr w:type="spellStart"/>
      <w:r w:rsidRPr="00123AA0">
        <w:t>съвместно</w:t>
      </w:r>
      <w:proofErr w:type="spellEnd"/>
      <w:r w:rsidRPr="00123AA0">
        <w:t xml:space="preserve"> </w:t>
      </w:r>
      <w:proofErr w:type="spellStart"/>
      <w:r w:rsidRPr="00123AA0">
        <w:t>предприятие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други</w:t>
      </w:r>
      <w:proofErr w:type="spellEnd"/>
      <w:r w:rsidRPr="00123AA0">
        <w:t xml:space="preserve"> </w:t>
      </w:r>
      <w:proofErr w:type="spellStart"/>
      <w:r w:rsidRPr="00123AA0">
        <w:t>подобни</w:t>
      </w:r>
      <w:proofErr w:type="spellEnd"/>
      <w:r w:rsidRPr="00123AA0">
        <w:t>.</w:t>
      </w:r>
      <w:proofErr w:type="gramEnd"/>
    </w:p>
  </w:footnote>
  <w:footnote w:id="12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технически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, </w:t>
      </w:r>
      <w:proofErr w:type="spellStart"/>
      <w:r w:rsidRPr="00123AA0">
        <w:t>участващи</w:t>
      </w:r>
      <w:proofErr w:type="spellEnd"/>
      <w:r w:rsidRPr="00123AA0">
        <w:t xml:space="preserve"> в </w:t>
      </w:r>
      <w:proofErr w:type="spellStart"/>
      <w:r w:rsidRPr="00123AA0">
        <w:t>контрола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качеството</w:t>
      </w:r>
      <w:proofErr w:type="spellEnd"/>
      <w:r w:rsidRPr="00123AA0">
        <w:t xml:space="preserve">: </w:t>
      </w:r>
      <w:proofErr w:type="spellStart"/>
      <w:r w:rsidRPr="00123AA0">
        <w:t>част</w:t>
      </w:r>
      <w:proofErr w:type="spellEnd"/>
      <w:r w:rsidRPr="00123AA0">
        <w:t xml:space="preserve"> </w:t>
      </w:r>
      <w:r>
        <w:t>IV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В, </w:t>
      </w:r>
      <w:proofErr w:type="spellStart"/>
      <w:r w:rsidRPr="00123AA0">
        <w:t>точка</w:t>
      </w:r>
      <w:proofErr w:type="spellEnd"/>
      <w:r w:rsidRPr="00123AA0">
        <w:t xml:space="preserve"> 3:</w:t>
      </w:r>
    </w:p>
  </w:footnote>
  <w:footnote w:id="13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 w:rsidRPr="00123AA0">
        <w:t xml:space="preserve"> 2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 xml:space="preserve"> 2008/841/ПВР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24 </w:t>
      </w:r>
      <w:proofErr w:type="spellStart"/>
      <w:r w:rsidRPr="00123AA0">
        <w:t>октомври</w:t>
      </w:r>
      <w:proofErr w:type="spellEnd"/>
      <w:r w:rsidRPr="00123AA0">
        <w:t xml:space="preserve"> 2008 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с </w:t>
      </w:r>
      <w:proofErr w:type="spellStart"/>
      <w:r w:rsidRPr="00123AA0">
        <w:t>организираната</w:t>
      </w:r>
      <w:proofErr w:type="spellEnd"/>
      <w:r w:rsidRPr="00123AA0">
        <w:t xml:space="preserve"> </w:t>
      </w:r>
      <w:proofErr w:type="spellStart"/>
      <w:r w:rsidRPr="00123AA0">
        <w:t>престъпност</w:t>
      </w:r>
      <w:proofErr w:type="spellEnd"/>
      <w:r w:rsidRPr="00123AA0">
        <w:t xml:space="preserve"> (ОВ </w:t>
      </w:r>
      <w:r>
        <w:t>L</w:t>
      </w:r>
      <w:r w:rsidRPr="00123AA0">
        <w:t xml:space="preserve"> 300, 11.11.2008 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стр</w:t>
      </w:r>
      <w:proofErr w:type="spellEnd"/>
      <w:r w:rsidRPr="00123AA0">
        <w:t>. 42).</w:t>
      </w:r>
    </w:p>
  </w:footnote>
  <w:footnote w:id="14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3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Конвенцията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борба</w:t>
      </w:r>
      <w:proofErr w:type="spellEnd"/>
      <w:r w:rsidRPr="00123AA0">
        <w:t xml:space="preserve"> с </w:t>
      </w:r>
      <w:proofErr w:type="spellStart"/>
      <w:r w:rsidRPr="00123AA0">
        <w:t>корупцията</w:t>
      </w:r>
      <w:proofErr w:type="spellEnd"/>
      <w:r w:rsidRPr="00123AA0">
        <w:t xml:space="preserve">, в </w:t>
      </w:r>
      <w:proofErr w:type="spellStart"/>
      <w:r w:rsidRPr="00123AA0">
        <w:t>която</w:t>
      </w:r>
      <w:proofErr w:type="spellEnd"/>
      <w:r w:rsidRPr="00123AA0">
        <w:t xml:space="preserve"> </w:t>
      </w:r>
      <w:proofErr w:type="spellStart"/>
      <w:r w:rsidRPr="00123AA0">
        <w:t>участват</w:t>
      </w:r>
      <w:proofErr w:type="spellEnd"/>
      <w:r w:rsidRPr="00123AA0">
        <w:t xml:space="preserve"> </w:t>
      </w:r>
      <w:proofErr w:type="spellStart"/>
      <w:r w:rsidRPr="00123AA0">
        <w:t>длъжностни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Европейските</w:t>
      </w:r>
      <w:proofErr w:type="spellEnd"/>
      <w:r w:rsidRPr="00123AA0">
        <w:t xml:space="preserve"> </w:t>
      </w:r>
      <w:proofErr w:type="spellStart"/>
      <w:r w:rsidRPr="00123AA0">
        <w:t>общности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длъжностни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>
        <w:t> </w:t>
      </w:r>
      <w:proofErr w:type="spellStart"/>
      <w:r w:rsidRPr="00123AA0">
        <w:t>държавите</w:t>
      </w:r>
      <w:proofErr w:type="spellEnd"/>
      <w:r w:rsidRPr="00123AA0">
        <w:t xml:space="preserve"> —</w:t>
      </w:r>
      <w:r>
        <w:t> </w:t>
      </w:r>
      <w:proofErr w:type="spellStart"/>
      <w:r w:rsidRPr="00123AA0">
        <w:t>членки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Европейския</w:t>
      </w:r>
      <w:proofErr w:type="spellEnd"/>
      <w:r>
        <w:t> </w:t>
      </w:r>
      <w:proofErr w:type="spellStart"/>
      <w:r w:rsidRPr="00123AA0">
        <w:t>съюз</w:t>
      </w:r>
      <w:proofErr w:type="spellEnd"/>
      <w:proofErr w:type="gramStart"/>
      <w:r w:rsidRPr="00123AA0">
        <w:t>,  ОВ</w:t>
      </w:r>
      <w:proofErr w:type="gramEnd"/>
      <w:r w:rsidRPr="00123AA0">
        <w:t xml:space="preserve"> С 195, 25.6.1997</w:t>
      </w:r>
      <w:r>
        <w:t> </w:t>
      </w:r>
      <w:r w:rsidRPr="00123AA0">
        <w:t xml:space="preserve">г., </w:t>
      </w:r>
      <w:proofErr w:type="spellStart"/>
      <w:r w:rsidRPr="00123AA0">
        <w:t>стр</w:t>
      </w:r>
      <w:proofErr w:type="spellEnd"/>
      <w:r w:rsidRPr="00123AA0">
        <w:t xml:space="preserve">. 1, и </w:t>
      </w:r>
      <w:proofErr w:type="spellStart"/>
      <w:r w:rsidRPr="00123AA0">
        <w:t>вчлен</w:t>
      </w:r>
      <w:proofErr w:type="spellEnd"/>
      <w:r w:rsidRPr="00123AA0">
        <w:t xml:space="preserve"> 2,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>
        <w:t> </w:t>
      </w:r>
      <w:r w:rsidRPr="00123AA0">
        <w:t xml:space="preserve">2003/568/ПВР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22 </w:t>
      </w:r>
      <w:proofErr w:type="spellStart"/>
      <w:r w:rsidRPr="00123AA0">
        <w:t>юли</w:t>
      </w:r>
      <w:proofErr w:type="spellEnd"/>
      <w:r w:rsidRPr="00123AA0">
        <w:t xml:space="preserve"> 2003</w:t>
      </w:r>
      <w:r>
        <w:t> </w:t>
      </w:r>
      <w:r w:rsidRPr="00123AA0">
        <w:t xml:space="preserve">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с </w:t>
      </w:r>
      <w:proofErr w:type="spellStart"/>
      <w:r w:rsidRPr="00123AA0">
        <w:t>корупцията</w:t>
      </w:r>
      <w:proofErr w:type="spellEnd"/>
      <w:r w:rsidRPr="00123AA0">
        <w:t xml:space="preserve"> в </w:t>
      </w:r>
      <w:proofErr w:type="spellStart"/>
      <w:r w:rsidRPr="00123AA0">
        <w:t>частния</w:t>
      </w:r>
      <w:proofErr w:type="spellEnd"/>
      <w:r w:rsidRPr="00123AA0">
        <w:t xml:space="preserve"> </w:t>
      </w:r>
      <w:proofErr w:type="spellStart"/>
      <w:r w:rsidRPr="00123AA0">
        <w:t>сектор</w:t>
      </w:r>
      <w:proofErr w:type="spellEnd"/>
      <w:r w:rsidRPr="00123AA0">
        <w:t xml:space="preserve"> (ОВ </w:t>
      </w:r>
      <w:r>
        <w:t>L</w:t>
      </w:r>
      <w:r w:rsidRPr="00123AA0">
        <w:t xml:space="preserve"> 192, 31.7.2003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</w:t>
      </w:r>
      <w:r>
        <w:t>p</w:t>
      </w:r>
      <w:proofErr w:type="spellEnd"/>
      <w:r w:rsidRPr="00123AA0">
        <w:t xml:space="preserve">. 54). </w:t>
      </w:r>
      <w:proofErr w:type="spellStart"/>
      <w:proofErr w:type="gramStart"/>
      <w:r w:rsidRPr="00123AA0">
        <w:t>Това</w:t>
      </w:r>
      <w:proofErr w:type="spellEnd"/>
      <w:r w:rsidRPr="00123AA0">
        <w:t xml:space="preserve"> </w:t>
      </w:r>
      <w:proofErr w:type="spellStart"/>
      <w:r w:rsidRPr="00123AA0">
        <w:t>основание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изключване</w:t>
      </w:r>
      <w:proofErr w:type="spellEnd"/>
      <w:r w:rsidRPr="00123AA0">
        <w:t xml:space="preserve"> </w:t>
      </w:r>
      <w:proofErr w:type="spellStart"/>
      <w:r w:rsidRPr="00123AA0">
        <w:t>обхваща</w:t>
      </w:r>
      <w:proofErr w:type="spellEnd"/>
      <w:r w:rsidRPr="00123AA0">
        <w:t xml:space="preserve"> и </w:t>
      </w:r>
      <w:proofErr w:type="spellStart"/>
      <w:r w:rsidRPr="00123AA0">
        <w:t>корупцията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националното</w:t>
      </w:r>
      <w:proofErr w:type="spellEnd"/>
      <w:r w:rsidRPr="00123AA0">
        <w:t xml:space="preserve"> </w:t>
      </w:r>
      <w:proofErr w:type="spellStart"/>
      <w:r w:rsidRPr="00123AA0">
        <w:t>законодателство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възлагащия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(</w:t>
      </w:r>
      <w:proofErr w:type="spellStart"/>
      <w:r w:rsidRPr="00123AA0">
        <w:t>възложителя</w:t>
      </w:r>
      <w:proofErr w:type="spellEnd"/>
      <w:r w:rsidRPr="00123AA0">
        <w:t xml:space="preserve">)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икономическия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>.</w:t>
      </w:r>
      <w:proofErr w:type="gramEnd"/>
    </w:p>
  </w:footnote>
  <w:footnote w:id="15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По</w:t>
      </w:r>
      <w:proofErr w:type="spellEnd"/>
      <w:r w:rsidRPr="00123AA0">
        <w:t xml:space="preserve"> </w:t>
      </w:r>
      <w:proofErr w:type="spellStart"/>
      <w:r w:rsidRPr="00123AA0">
        <w:t>смисъла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 w:rsidRPr="00123AA0">
        <w:t xml:space="preserve"> 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Конвенцията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защита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финансовите</w:t>
      </w:r>
      <w:proofErr w:type="spellEnd"/>
      <w:r w:rsidRPr="00123AA0">
        <w:t xml:space="preserve"> </w:t>
      </w:r>
      <w:proofErr w:type="spellStart"/>
      <w:r w:rsidRPr="00123AA0">
        <w:t>интереси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Европейските</w:t>
      </w:r>
      <w:proofErr w:type="spellEnd"/>
      <w:r w:rsidRPr="00123AA0">
        <w:t xml:space="preserve"> </w:t>
      </w:r>
      <w:proofErr w:type="spellStart"/>
      <w:r w:rsidRPr="00123AA0">
        <w:t>общности</w:t>
      </w:r>
      <w:proofErr w:type="spellEnd"/>
      <w:r w:rsidRPr="00123AA0">
        <w:t xml:space="preserve"> (ОВ </w:t>
      </w:r>
      <w:r>
        <w:t>C </w:t>
      </w:r>
      <w:r w:rsidRPr="00123AA0">
        <w:t>316, 27.11.1995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стр</w:t>
      </w:r>
      <w:proofErr w:type="spellEnd"/>
      <w:r w:rsidRPr="00123AA0">
        <w:t>.</w:t>
      </w:r>
      <w:r>
        <w:t> </w:t>
      </w:r>
      <w:r w:rsidRPr="00123AA0">
        <w:t>48).</w:t>
      </w:r>
    </w:p>
  </w:footnote>
  <w:footnote w:id="16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членове</w:t>
      </w:r>
      <w:proofErr w:type="spellEnd"/>
      <w:r w:rsidRPr="00123AA0">
        <w:t xml:space="preserve"> 1 и 3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13 </w:t>
      </w:r>
      <w:proofErr w:type="spellStart"/>
      <w:r w:rsidRPr="00123AA0">
        <w:t>юни</w:t>
      </w:r>
      <w:proofErr w:type="spellEnd"/>
      <w:r w:rsidRPr="00123AA0">
        <w:t xml:space="preserve"> 2002 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</w:t>
      </w:r>
      <w:proofErr w:type="spellStart"/>
      <w:r w:rsidRPr="00123AA0">
        <w:t>срещу</w:t>
      </w:r>
      <w:proofErr w:type="spellEnd"/>
      <w:r w:rsidRPr="00123AA0">
        <w:t xml:space="preserve"> </w:t>
      </w:r>
      <w:proofErr w:type="spellStart"/>
      <w:r w:rsidRPr="00123AA0">
        <w:t>тероризма</w:t>
      </w:r>
      <w:proofErr w:type="spellEnd"/>
      <w:r w:rsidRPr="00123AA0">
        <w:t xml:space="preserve"> (ОВ </w:t>
      </w:r>
      <w:r>
        <w:t>L</w:t>
      </w:r>
      <w:r w:rsidRPr="00123AA0">
        <w:t xml:space="preserve"> 164, 22.6.2002 г., </w:t>
      </w:r>
      <w:proofErr w:type="spellStart"/>
      <w:r w:rsidRPr="00123AA0">
        <w:t>стр</w:t>
      </w:r>
      <w:proofErr w:type="spellEnd"/>
      <w:r w:rsidRPr="00123AA0">
        <w:t xml:space="preserve">. 3). </w:t>
      </w:r>
      <w:proofErr w:type="spellStart"/>
      <w:proofErr w:type="gramStart"/>
      <w:r w:rsidRPr="00123AA0">
        <w:t>Това</w:t>
      </w:r>
      <w:proofErr w:type="spellEnd"/>
      <w:r w:rsidRPr="00123AA0">
        <w:t xml:space="preserve"> </w:t>
      </w:r>
      <w:proofErr w:type="spellStart"/>
      <w:r w:rsidRPr="00123AA0">
        <w:t>основание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изключване</w:t>
      </w:r>
      <w:proofErr w:type="spellEnd"/>
      <w:r w:rsidRPr="00123AA0">
        <w:t xml:space="preserve"> </w:t>
      </w:r>
      <w:proofErr w:type="spellStart"/>
      <w:r w:rsidRPr="00123AA0">
        <w:t>също</w:t>
      </w:r>
      <w:proofErr w:type="spellEnd"/>
      <w:r w:rsidRPr="00123AA0">
        <w:t xml:space="preserve"> </w:t>
      </w:r>
      <w:proofErr w:type="spellStart"/>
      <w:r w:rsidRPr="00123AA0">
        <w:t>обхваща</w:t>
      </w:r>
      <w:proofErr w:type="spellEnd"/>
      <w:r w:rsidRPr="00123AA0">
        <w:t xml:space="preserve"> </w:t>
      </w:r>
      <w:proofErr w:type="spellStart"/>
      <w:r w:rsidRPr="00123AA0">
        <w:t>подбудителство</w:t>
      </w:r>
      <w:proofErr w:type="spellEnd"/>
      <w:r w:rsidRPr="00123AA0">
        <w:t xml:space="preserve">, </w:t>
      </w:r>
      <w:proofErr w:type="spellStart"/>
      <w:r w:rsidRPr="00123AA0">
        <w:t>помагачество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съучастие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извършване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престъпление</w:t>
      </w:r>
      <w:proofErr w:type="spellEnd"/>
      <w:r w:rsidRPr="00123AA0">
        <w:t xml:space="preserve">, </w:t>
      </w:r>
      <w:proofErr w:type="spellStart"/>
      <w:r w:rsidRPr="00123AA0">
        <w:t>както</w:t>
      </w:r>
      <w:proofErr w:type="spellEnd"/>
      <w:r w:rsidRPr="00123AA0">
        <w:t xml:space="preserve"> е </w:t>
      </w:r>
      <w:proofErr w:type="spellStart"/>
      <w:r w:rsidRPr="00123AA0">
        <w:t>посочено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4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същото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>.</w:t>
      </w:r>
      <w:proofErr w:type="gramEnd"/>
    </w:p>
  </w:footnote>
  <w:footnote w:id="17">
    <w:p w:rsidR="00F34434" w:rsidRPr="00AD02D8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 w:rsidRPr="00123AA0">
        <w:t xml:space="preserve"> 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2005/60/ЕО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Европейския</w:t>
      </w:r>
      <w:proofErr w:type="spellEnd"/>
      <w:r w:rsidRPr="00123AA0">
        <w:t xml:space="preserve"> </w:t>
      </w:r>
      <w:proofErr w:type="spellStart"/>
      <w:r w:rsidRPr="00123AA0">
        <w:t>парламент</w:t>
      </w:r>
      <w:proofErr w:type="spellEnd"/>
      <w:r w:rsidRPr="00123AA0">
        <w:t xml:space="preserve"> и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26 </w:t>
      </w:r>
      <w:proofErr w:type="spellStart"/>
      <w:r w:rsidRPr="00123AA0">
        <w:t>октомври</w:t>
      </w:r>
      <w:proofErr w:type="spellEnd"/>
      <w:r w:rsidRPr="00123AA0">
        <w:t xml:space="preserve"> 2005 г.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предотвратяване</w:t>
      </w:r>
      <w:proofErr w:type="spellEnd"/>
      <w:r w:rsidRPr="00123AA0">
        <w:t xml:space="preserve"> </w:t>
      </w:r>
      <w:proofErr w:type="spellStart"/>
      <w:r w:rsidRPr="00123AA0">
        <w:t>използването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финансовата</w:t>
      </w:r>
      <w:proofErr w:type="spellEnd"/>
      <w:r w:rsidRPr="00123AA0">
        <w:t xml:space="preserve"> </w:t>
      </w:r>
      <w:proofErr w:type="spellStart"/>
      <w:r w:rsidRPr="00123AA0">
        <w:t>система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целите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изпирането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пари</w:t>
      </w:r>
      <w:proofErr w:type="spellEnd"/>
      <w:r w:rsidRPr="00123AA0">
        <w:t xml:space="preserve"> и </w:t>
      </w:r>
      <w:proofErr w:type="spellStart"/>
      <w:r w:rsidRPr="00123AA0">
        <w:t>финансирането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тероризъм</w:t>
      </w:r>
      <w:proofErr w:type="spellEnd"/>
      <w:r w:rsidRPr="00123AA0">
        <w:t xml:space="preserve"> </w:t>
      </w:r>
      <w:r w:rsidRPr="00AD02D8">
        <w:rPr>
          <w:rStyle w:val="DeltaViewInsertion"/>
        </w:rPr>
        <w:t>(ОВ L 309, 25.11.2005 г., стр. 15).</w:t>
      </w:r>
    </w:p>
  </w:footnote>
  <w:footnote w:id="1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r w:rsidRPr="00AD02D8">
        <w:rPr>
          <w:rStyle w:val="DeltaViewInsertion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0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1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2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gramStart"/>
      <w:r w:rsidRPr="00123AA0">
        <w:t xml:space="preserve">В </w:t>
      </w:r>
      <w:proofErr w:type="spellStart"/>
      <w:r w:rsidRPr="00123AA0">
        <w:t>съответствие</w:t>
      </w:r>
      <w:proofErr w:type="spellEnd"/>
      <w:r w:rsidRPr="00123AA0">
        <w:t xml:space="preserve"> с </w:t>
      </w:r>
      <w:proofErr w:type="spellStart"/>
      <w:r w:rsidRPr="00123AA0">
        <w:t>националните</w:t>
      </w:r>
      <w:proofErr w:type="spellEnd"/>
      <w:r w:rsidRPr="00123AA0">
        <w:t xml:space="preserve"> </w:t>
      </w:r>
      <w:proofErr w:type="spellStart"/>
      <w:r w:rsidRPr="00123AA0">
        <w:t>разпоредби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прилагане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57,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6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2014/24/ЕС.</w:t>
      </w:r>
      <w:proofErr w:type="gramEnd"/>
    </w:p>
  </w:footnote>
  <w:footnote w:id="23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Като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има</w:t>
      </w:r>
      <w:proofErr w:type="spellEnd"/>
      <w:r w:rsidRPr="00123AA0">
        <w:t xml:space="preserve"> </w:t>
      </w:r>
      <w:proofErr w:type="spellStart"/>
      <w:r w:rsidRPr="00123AA0">
        <w:t>предвид</w:t>
      </w:r>
      <w:proofErr w:type="spellEnd"/>
      <w:r w:rsidRPr="00123AA0">
        <w:t xml:space="preserve"> </w:t>
      </w:r>
      <w:proofErr w:type="spellStart"/>
      <w:r w:rsidRPr="00123AA0">
        <w:t>естеството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извършените</w:t>
      </w:r>
      <w:proofErr w:type="spellEnd"/>
      <w:r w:rsidRPr="00123AA0">
        <w:t xml:space="preserve"> </w:t>
      </w:r>
      <w:proofErr w:type="spellStart"/>
      <w:r w:rsidRPr="00123AA0">
        <w:t>престъпления</w:t>
      </w:r>
      <w:proofErr w:type="spellEnd"/>
      <w:r w:rsidRPr="00123AA0">
        <w:t xml:space="preserve"> (</w:t>
      </w:r>
      <w:proofErr w:type="spellStart"/>
      <w:r w:rsidRPr="00123AA0">
        <w:t>еднократни</w:t>
      </w:r>
      <w:proofErr w:type="spellEnd"/>
      <w:r w:rsidRPr="00123AA0">
        <w:t xml:space="preserve">, </w:t>
      </w:r>
      <w:proofErr w:type="spellStart"/>
      <w:r w:rsidRPr="00123AA0">
        <w:t>повтарящи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, </w:t>
      </w:r>
      <w:proofErr w:type="spellStart"/>
      <w:r w:rsidRPr="00123AA0">
        <w:t>системни</w:t>
      </w:r>
      <w:proofErr w:type="spellEnd"/>
      <w:r w:rsidRPr="00123AA0">
        <w:t xml:space="preserve">...), </w:t>
      </w:r>
      <w:proofErr w:type="spellStart"/>
      <w:r w:rsidRPr="00123AA0">
        <w:t>обяснението</w:t>
      </w:r>
      <w:proofErr w:type="spellEnd"/>
      <w:r w:rsidRPr="00123AA0">
        <w:t xml:space="preserve"> </w:t>
      </w:r>
      <w:proofErr w:type="spellStart"/>
      <w:r w:rsidRPr="00123AA0">
        <w:t>трябва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покаже</w:t>
      </w:r>
      <w:proofErr w:type="spellEnd"/>
      <w:r w:rsidRPr="00123AA0">
        <w:t xml:space="preserve"> </w:t>
      </w:r>
      <w:proofErr w:type="spellStart"/>
      <w:r w:rsidRPr="00123AA0">
        <w:t>адекватността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мерките</w:t>
      </w:r>
      <w:proofErr w:type="spellEnd"/>
      <w:r w:rsidRPr="00123AA0">
        <w:t xml:space="preserve">,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ще</w:t>
      </w:r>
      <w:proofErr w:type="spellEnd"/>
      <w:r w:rsidRPr="00123AA0">
        <w:t xml:space="preserve"> </w:t>
      </w:r>
      <w:proofErr w:type="spellStart"/>
      <w:r w:rsidRPr="00123AA0">
        <w:t>бъдат</w:t>
      </w:r>
      <w:proofErr w:type="spellEnd"/>
      <w:r w:rsidRPr="00123AA0">
        <w:t xml:space="preserve"> </w:t>
      </w:r>
      <w:proofErr w:type="spellStart"/>
      <w:r w:rsidRPr="00123AA0">
        <w:t>предприети</w:t>
      </w:r>
      <w:proofErr w:type="spellEnd"/>
      <w:r w:rsidRPr="00123AA0">
        <w:t>.</w:t>
      </w:r>
      <w:proofErr w:type="gramEnd"/>
      <w:r w:rsidRPr="00123AA0">
        <w:t xml:space="preserve"> </w:t>
      </w:r>
    </w:p>
  </w:footnote>
  <w:footnote w:id="24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5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Вж</w:t>
      </w:r>
      <w:proofErr w:type="spellEnd"/>
      <w:r w:rsidRPr="00123AA0">
        <w:t xml:space="preserve">. </w:t>
      </w:r>
      <w:proofErr w:type="spellStart"/>
      <w:r w:rsidRPr="00123AA0">
        <w:t>член</w:t>
      </w:r>
      <w:proofErr w:type="spellEnd"/>
      <w:r w:rsidRPr="00123AA0">
        <w:t xml:space="preserve"> 57, </w:t>
      </w:r>
      <w:proofErr w:type="spellStart"/>
      <w:r w:rsidRPr="00123AA0">
        <w:t>параграф</w:t>
      </w:r>
      <w:proofErr w:type="spellEnd"/>
      <w:r w:rsidRPr="00123AA0">
        <w:t xml:space="preserve"> 4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</w:t>
      </w:r>
    </w:p>
  </w:footnote>
  <w:footnote w:id="26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rPr>
          <w:b/>
          <w:i/>
        </w:rPr>
        <w:t>Както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посочено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целите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настоящата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процедура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възлагане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право</w:t>
      </w:r>
      <w:proofErr w:type="spellEnd"/>
      <w:r w:rsidRPr="00123AA0">
        <w:rPr>
          <w:b/>
          <w:i/>
        </w:rPr>
        <w:t xml:space="preserve">, в </w:t>
      </w:r>
      <w:proofErr w:type="spellStart"/>
      <w:r w:rsidRPr="00123AA0">
        <w:rPr>
          <w:b/>
          <w:i/>
        </w:rPr>
        <w:t>обявлението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член</w:t>
      </w:r>
      <w:proofErr w:type="spellEnd"/>
      <w:r>
        <w:rPr>
          <w:b/>
          <w:i/>
        </w:rPr>
        <w:t> </w:t>
      </w:r>
      <w:r w:rsidRPr="00123AA0">
        <w:rPr>
          <w:b/>
          <w:i/>
        </w:rPr>
        <w:t xml:space="preserve">18, </w:t>
      </w:r>
      <w:proofErr w:type="spellStart"/>
      <w:r w:rsidRPr="00123AA0">
        <w:rPr>
          <w:b/>
          <w:i/>
        </w:rPr>
        <w:t>параграф</w:t>
      </w:r>
      <w:proofErr w:type="spellEnd"/>
      <w:r>
        <w:rPr>
          <w:b/>
          <w:i/>
        </w:rPr>
        <w:t> </w:t>
      </w:r>
      <w:r w:rsidRPr="00123AA0">
        <w:rPr>
          <w:b/>
          <w:i/>
        </w:rPr>
        <w:t xml:space="preserve">2 </w:t>
      </w:r>
      <w:proofErr w:type="spellStart"/>
      <w:r w:rsidRPr="00123AA0">
        <w:rPr>
          <w:b/>
          <w:i/>
        </w:rPr>
        <w:t>от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Директива</w:t>
      </w:r>
      <w:proofErr w:type="spellEnd"/>
      <w:r w:rsidRPr="00123AA0">
        <w:rPr>
          <w:b/>
          <w:i/>
        </w:rPr>
        <w:t xml:space="preserve"> 2014/24/ЕС</w:t>
      </w:r>
    </w:p>
  </w:footnote>
  <w:footnote w:id="27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Вж</w:t>
      </w:r>
      <w:proofErr w:type="spellEnd"/>
      <w:r w:rsidRPr="00123AA0">
        <w:rPr>
          <w:b/>
          <w:i/>
        </w:rPr>
        <w:t xml:space="preserve">.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  <w:proofErr w:type="gramEnd"/>
    </w:p>
  </w:footnote>
  <w:footnote w:id="2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Тази</w:t>
      </w:r>
      <w:proofErr w:type="spellEnd"/>
      <w:r w:rsidRPr="00123AA0">
        <w:t xml:space="preserve"> </w:t>
      </w:r>
      <w:proofErr w:type="spellStart"/>
      <w:r w:rsidRPr="00123AA0">
        <w:t>информация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t xml:space="preserve"> </w:t>
      </w:r>
      <w:proofErr w:type="spellStart"/>
      <w:r w:rsidRPr="00123AA0">
        <w:t>трябва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дава</w:t>
      </w:r>
      <w:proofErr w:type="spellEnd"/>
      <w:r w:rsidRPr="00123AA0">
        <w:t xml:space="preserve">,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изключването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</w:t>
      </w:r>
      <w:proofErr w:type="spellEnd"/>
      <w:r w:rsidRPr="00123AA0">
        <w:t xml:space="preserve"> </w:t>
      </w:r>
      <w:proofErr w:type="spellStart"/>
      <w:r w:rsidRPr="00123AA0">
        <w:t>оператори</w:t>
      </w:r>
      <w:proofErr w:type="spellEnd"/>
      <w:r w:rsidRPr="00123AA0">
        <w:t xml:space="preserve"> в </w:t>
      </w:r>
      <w:proofErr w:type="spellStart"/>
      <w:r w:rsidRPr="00123AA0">
        <w:t>един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случаите</w:t>
      </w:r>
      <w:proofErr w:type="spellEnd"/>
      <w:r w:rsidRPr="00123AA0">
        <w:t xml:space="preserve">, </w:t>
      </w:r>
      <w:proofErr w:type="spellStart"/>
      <w:r w:rsidRPr="00123AA0">
        <w:t>изброени</w:t>
      </w:r>
      <w:proofErr w:type="spellEnd"/>
      <w:r w:rsidRPr="00123AA0">
        <w:t xml:space="preserve"> в </w:t>
      </w:r>
      <w:proofErr w:type="spellStart"/>
      <w:r w:rsidRPr="00123AA0">
        <w:t>букви</w:t>
      </w:r>
      <w:proofErr w:type="spellEnd"/>
      <w:r w:rsidRPr="00123AA0">
        <w:t xml:space="preserve"> а) — е), е </w:t>
      </w:r>
      <w:proofErr w:type="spellStart"/>
      <w:r w:rsidRPr="00123AA0">
        <w:rPr>
          <w:b/>
          <w:u w:val="single"/>
        </w:rPr>
        <w:t>задължително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приложимото</w:t>
      </w:r>
      <w:proofErr w:type="spellEnd"/>
      <w:r w:rsidRPr="00123AA0">
        <w:t xml:space="preserve"> </w:t>
      </w:r>
      <w:proofErr w:type="spellStart"/>
      <w:r w:rsidRPr="00123AA0">
        <w:t>национално</w:t>
      </w:r>
      <w:proofErr w:type="spellEnd"/>
      <w:r w:rsidRPr="00123AA0">
        <w:t xml:space="preserve"> </w:t>
      </w:r>
      <w:proofErr w:type="spellStart"/>
      <w:r w:rsidRPr="00123AA0">
        <w:t>право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без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каквато</w:t>
      </w:r>
      <w:proofErr w:type="spellEnd"/>
      <w:r w:rsidRPr="00123AA0">
        <w:rPr>
          <w:b/>
        </w:rPr>
        <w:t xml:space="preserve"> и </w:t>
      </w:r>
      <w:proofErr w:type="spellStart"/>
      <w:r w:rsidRPr="00123AA0">
        <w:rPr>
          <w:b/>
        </w:rPr>
        <w:t>да</w:t>
      </w:r>
      <w:proofErr w:type="spellEnd"/>
      <w:r w:rsidRPr="00123AA0">
        <w:rPr>
          <w:b/>
        </w:rPr>
        <w:t xml:space="preserve"> е</w:t>
      </w:r>
      <w:r w:rsidRPr="00123AA0">
        <w:t xml:space="preserve"> </w:t>
      </w:r>
      <w:proofErr w:type="spellStart"/>
      <w:r w:rsidRPr="00123AA0">
        <w:rPr>
          <w:b/>
        </w:rPr>
        <w:t>възможност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за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дерогация</w:t>
      </w:r>
      <w:proofErr w:type="spellEnd"/>
      <w:r w:rsidRPr="00123AA0">
        <w:t xml:space="preserve">, </w:t>
      </w:r>
      <w:proofErr w:type="spellStart"/>
      <w:r w:rsidRPr="00123AA0">
        <w:t>дори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 е в </w:t>
      </w:r>
      <w:proofErr w:type="spellStart"/>
      <w:r w:rsidRPr="00123AA0">
        <w:t>състояние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изпълни</w:t>
      </w:r>
      <w:proofErr w:type="spellEnd"/>
      <w:r w:rsidRPr="00123AA0">
        <w:t xml:space="preserve"> </w:t>
      </w:r>
      <w:proofErr w:type="spellStart"/>
      <w:r w:rsidRPr="00123AA0">
        <w:t>поръчката</w:t>
      </w:r>
      <w:proofErr w:type="spellEnd"/>
      <w:r w:rsidRPr="00123AA0">
        <w:t>.</w:t>
      </w:r>
    </w:p>
  </w:footnote>
  <w:footnote w:id="29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Ако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приложимо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вж</w:t>
      </w:r>
      <w:proofErr w:type="spellEnd"/>
      <w:r w:rsidRPr="00123AA0">
        <w:rPr>
          <w:b/>
          <w:i/>
        </w:rPr>
        <w:t>.</w:t>
      </w:r>
      <w:proofErr w:type="gramEnd"/>
      <w:r w:rsidRPr="00123AA0">
        <w:rPr>
          <w:b/>
          <w:i/>
        </w:rPr>
        <w:t xml:space="preserve"> </w:t>
      </w:r>
      <w:proofErr w:type="spellStart"/>
      <w:proofErr w:type="gramStart"/>
      <w:r w:rsidRPr="00123AA0">
        <w:rPr>
          <w:b/>
          <w:i/>
        </w:rPr>
        <w:t>определенията</w:t>
      </w:r>
      <w:proofErr w:type="spellEnd"/>
      <w:proofErr w:type="gram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</w:p>
  </w:footnote>
  <w:footnote w:id="30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Както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посочено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  <w:proofErr w:type="gramEnd"/>
    </w:p>
  </w:footnote>
  <w:footnote w:id="31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32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Както</w:t>
      </w:r>
      <w:proofErr w:type="spellEnd"/>
      <w:r w:rsidRPr="00123AA0">
        <w:t xml:space="preserve"> е </w:t>
      </w:r>
      <w:proofErr w:type="spellStart"/>
      <w:r w:rsidRPr="00123AA0">
        <w:t>описано</w:t>
      </w:r>
      <w:proofErr w:type="spellEnd"/>
      <w:r w:rsidRPr="00123AA0">
        <w:t xml:space="preserve"> в </w:t>
      </w:r>
      <w:proofErr w:type="spellStart"/>
      <w:r w:rsidRPr="00123AA0">
        <w:t>приложение</w:t>
      </w:r>
      <w:proofErr w:type="spellEnd"/>
      <w:r>
        <w:t> XI</w:t>
      </w:r>
      <w:r w:rsidRPr="00123AA0">
        <w:t xml:space="preserve"> </w:t>
      </w:r>
      <w:proofErr w:type="spellStart"/>
      <w:r w:rsidRPr="00123AA0">
        <w:t>към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2014/24/ЕС; </w:t>
      </w:r>
      <w:proofErr w:type="spellStart"/>
      <w:r w:rsidRPr="00123AA0">
        <w:rPr>
          <w:b/>
          <w:i/>
        </w:rPr>
        <w:t>възможно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отношение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икономическите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оператори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някои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държави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членки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се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прилагат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други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изисквания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посочени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същото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приложение</w:t>
      </w:r>
      <w:proofErr w:type="spellEnd"/>
    </w:p>
  </w:footnote>
  <w:footnote w:id="33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Само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е </w:t>
      </w:r>
      <w:proofErr w:type="spellStart"/>
      <w:r w:rsidRPr="00123AA0">
        <w:t>разрешено</w:t>
      </w:r>
      <w:proofErr w:type="spellEnd"/>
      <w:r w:rsidRPr="00123AA0">
        <w:t xml:space="preserve"> в </w:t>
      </w:r>
      <w:proofErr w:type="spellStart"/>
      <w:r w:rsidRPr="00123AA0">
        <w:t>съответното</w:t>
      </w:r>
      <w:proofErr w:type="spellEnd"/>
      <w:r w:rsidRPr="00123AA0">
        <w:t xml:space="preserve"> </w:t>
      </w:r>
      <w:proofErr w:type="spellStart"/>
      <w:r w:rsidRPr="00123AA0">
        <w:t>обявление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документацията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обществената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  <w:r w:rsidRPr="00123AA0">
        <w:t>.</w:t>
      </w:r>
      <w:proofErr w:type="gramEnd"/>
    </w:p>
  </w:footnote>
  <w:footnote w:id="34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Само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е </w:t>
      </w:r>
      <w:proofErr w:type="spellStart"/>
      <w:r w:rsidRPr="00123AA0">
        <w:t>разрешено</w:t>
      </w:r>
      <w:proofErr w:type="spellEnd"/>
      <w:r w:rsidRPr="00123AA0">
        <w:t xml:space="preserve"> в </w:t>
      </w:r>
      <w:proofErr w:type="spellStart"/>
      <w:r w:rsidRPr="00123AA0">
        <w:t>съответното</w:t>
      </w:r>
      <w:proofErr w:type="spellEnd"/>
      <w:r w:rsidRPr="00123AA0">
        <w:t xml:space="preserve"> </w:t>
      </w:r>
      <w:proofErr w:type="spellStart"/>
      <w:r w:rsidRPr="00123AA0">
        <w:t>обявление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документацията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обществената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  <w:r w:rsidRPr="00123AA0">
        <w:t>.</w:t>
      </w:r>
      <w:proofErr w:type="gramEnd"/>
    </w:p>
  </w:footnote>
  <w:footnote w:id="35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съотношението</w:t>
      </w:r>
      <w:proofErr w:type="spellEnd"/>
      <w:r w:rsidRPr="00123AA0">
        <w:t xml:space="preserve"> </w:t>
      </w:r>
      <w:proofErr w:type="spellStart"/>
      <w:r w:rsidRPr="00123AA0">
        <w:t>между</w:t>
      </w:r>
      <w:proofErr w:type="spellEnd"/>
      <w:r w:rsidRPr="00123AA0">
        <w:t xml:space="preserve"> </w:t>
      </w:r>
      <w:proofErr w:type="spellStart"/>
      <w:r w:rsidRPr="00123AA0">
        <w:t>активите</w:t>
      </w:r>
      <w:proofErr w:type="spellEnd"/>
      <w:r w:rsidRPr="00123AA0">
        <w:t xml:space="preserve"> и </w:t>
      </w:r>
      <w:proofErr w:type="spellStart"/>
      <w:r w:rsidRPr="00123AA0">
        <w:t>пасивите</w:t>
      </w:r>
      <w:proofErr w:type="spellEnd"/>
      <w:r w:rsidRPr="00123AA0">
        <w:t>.</w:t>
      </w:r>
      <w:proofErr w:type="gramEnd"/>
    </w:p>
  </w:footnote>
  <w:footnote w:id="36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съотношението</w:t>
      </w:r>
      <w:proofErr w:type="spellEnd"/>
      <w:r w:rsidRPr="00123AA0">
        <w:t xml:space="preserve"> </w:t>
      </w:r>
      <w:proofErr w:type="spellStart"/>
      <w:r w:rsidRPr="00123AA0">
        <w:t>между</w:t>
      </w:r>
      <w:proofErr w:type="spellEnd"/>
      <w:r w:rsidRPr="00123AA0">
        <w:t xml:space="preserve"> </w:t>
      </w:r>
      <w:proofErr w:type="spellStart"/>
      <w:r w:rsidRPr="00123AA0">
        <w:t>активите</w:t>
      </w:r>
      <w:proofErr w:type="spellEnd"/>
      <w:r w:rsidRPr="00123AA0">
        <w:t xml:space="preserve"> и </w:t>
      </w:r>
      <w:proofErr w:type="spellStart"/>
      <w:r w:rsidRPr="00123AA0">
        <w:t>пасивите</w:t>
      </w:r>
      <w:proofErr w:type="spellEnd"/>
      <w:r w:rsidRPr="00123AA0">
        <w:t>.</w:t>
      </w:r>
      <w:proofErr w:type="gramEnd"/>
    </w:p>
  </w:footnote>
  <w:footnote w:id="37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3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Възлагащите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 </w:t>
      </w:r>
      <w:proofErr w:type="spellStart"/>
      <w:r w:rsidRPr="00123AA0">
        <w:t>могат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изискат</w:t>
      </w:r>
      <w:proofErr w:type="spellEnd"/>
      <w:r w:rsidRPr="00123AA0">
        <w:t xml:space="preserve"> </w:t>
      </w:r>
      <w:proofErr w:type="spellStart"/>
      <w:r w:rsidRPr="00123AA0">
        <w:t>наличието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до</w:t>
      </w:r>
      <w:proofErr w:type="spellEnd"/>
      <w:r w:rsidRPr="00123AA0">
        <w:t xml:space="preserve"> </w:t>
      </w:r>
      <w:proofErr w:type="spellStart"/>
      <w:r w:rsidRPr="00123AA0">
        <w:t>пет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 xml:space="preserve"> и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приемат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отпреди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повече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пет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>.</w:t>
      </w:r>
      <w:proofErr w:type="gramEnd"/>
    </w:p>
  </w:footnote>
  <w:footnote w:id="39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Възлагащите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 </w:t>
      </w:r>
      <w:proofErr w:type="spellStart"/>
      <w:r w:rsidRPr="00123AA0">
        <w:t>могат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изискат</w:t>
      </w:r>
      <w:proofErr w:type="spellEnd"/>
      <w:r w:rsidRPr="00123AA0">
        <w:t xml:space="preserve"> </w:t>
      </w:r>
      <w:proofErr w:type="spellStart"/>
      <w:r w:rsidRPr="00123AA0">
        <w:t>наличието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до</w:t>
      </w:r>
      <w:proofErr w:type="spellEnd"/>
      <w:r w:rsidRPr="00123AA0">
        <w:t xml:space="preserve"> </w:t>
      </w:r>
      <w:proofErr w:type="spellStart"/>
      <w:r w:rsidRPr="00123AA0">
        <w:t>три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 xml:space="preserve"> и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приемат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отпреди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повече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три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>.</w:t>
      </w:r>
      <w:proofErr w:type="gramEnd"/>
    </w:p>
  </w:footnote>
  <w:footnote w:id="40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gramStart"/>
      <w:r w:rsidRPr="00123AA0">
        <w:t xml:space="preserve">С </w:t>
      </w:r>
      <w:proofErr w:type="spellStart"/>
      <w:r w:rsidRPr="00123AA0">
        <w:t>други</w:t>
      </w:r>
      <w:proofErr w:type="spellEnd"/>
      <w:r w:rsidRPr="00123AA0">
        <w:t xml:space="preserve"> </w:t>
      </w:r>
      <w:proofErr w:type="spellStart"/>
      <w:r w:rsidRPr="00123AA0">
        <w:t>думи</w:t>
      </w:r>
      <w:proofErr w:type="spellEnd"/>
      <w:r w:rsidRPr="00123AA0">
        <w:t xml:space="preserve">, </w:t>
      </w:r>
      <w:proofErr w:type="spellStart"/>
      <w:r w:rsidRPr="00123AA0">
        <w:rPr>
          <w:b/>
          <w:u w:val="single"/>
        </w:rPr>
        <w:t>всички</w:t>
      </w:r>
      <w:proofErr w:type="spellEnd"/>
      <w:r w:rsidRPr="00123AA0">
        <w:t xml:space="preserve"> </w:t>
      </w:r>
      <w:proofErr w:type="spellStart"/>
      <w:r w:rsidRPr="00123AA0">
        <w:t>получатели</w:t>
      </w:r>
      <w:proofErr w:type="spellEnd"/>
      <w:r w:rsidRPr="00123AA0">
        <w:t xml:space="preserve">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бъдат</w:t>
      </w:r>
      <w:proofErr w:type="spellEnd"/>
      <w:r w:rsidRPr="00123AA0">
        <w:t xml:space="preserve"> </w:t>
      </w:r>
      <w:proofErr w:type="spellStart"/>
      <w:r w:rsidRPr="00123AA0">
        <w:t>изброени</w:t>
      </w:r>
      <w:proofErr w:type="spellEnd"/>
      <w:r w:rsidRPr="00123AA0">
        <w:t xml:space="preserve"> и </w:t>
      </w:r>
      <w:proofErr w:type="spellStart"/>
      <w:r w:rsidRPr="00123AA0">
        <w:t>списъкът</w:t>
      </w:r>
      <w:proofErr w:type="spellEnd"/>
      <w:r w:rsidRPr="00123AA0">
        <w:t xml:space="preserve">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включва</w:t>
      </w:r>
      <w:proofErr w:type="spellEnd"/>
      <w:r w:rsidRPr="00123AA0">
        <w:t xml:space="preserve"> </w:t>
      </w:r>
      <w:proofErr w:type="spellStart"/>
      <w:r w:rsidRPr="00123AA0">
        <w:t>публичните</w:t>
      </w:r>
      <w:proofErr w:type="spellEnd"/>
      <w:r w:rsidRPr="00123AA0">
        <w:t xml:space="preserve"> и </w:t>
      </w:r>
      <w:proofErr w:type="spellStart"/>
      <w:r w:rsidRPr="00123AA0">
        <w:t>частните</w:t>
      </w:r>
      <w:proofErr w:type="spellEnd"/>
      <w:r w:rsidRPr="00123AA0">
        <w:t xml:space="preserve"> </w:t>
      </w:r>
      <w:proofErr w:type="spellStart"/>
      <w:r w:rsidRPr="00123AA0">
        <w:t>клиенти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съответните</w:t>
      </w:r>
      <w:proofErr w:type="spellEnd"/>
      <w:r w:rsidRPr="00123AA0">
        <w:t xml:space="preserve"> </w:t>
      </w:r>
      <w:proofErr w:type="spellStart"/>
      <w:r w:rsidRPr="00123AA0">
        <w:t>доставки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услуги</w:t>
      </w:r>
      <w:proofErr w:type="spellEnd"/>
      <w:r w:rsidRPr="00123AA0">
        <w:t>.</w:t>
      </w:r>
      <w:proofErr w:type="gramEnd"/>
    </w:p>
  </w:footnote>
  <w:footnote w:id="41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техническите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,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не</w:t>
      </w:r>
      <w:proofErr w:type="spellEnd"/>
      <w:r w:rsidRPr="00123AA0">
        <w:t xml:space="preserve">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t>свързани</w:t>
      </w:r>
      <w:proofErr w:type="spellEnd"/>
      <w:r w:rsidRPr="00123AA0">
        <w:t xml:space="preserve"> </w:t>
      </w:r>
      <w:proofErr w:type="spellStart"/>
      <w:r w:rsidRPr="00123AA0">
        <w:t>пряко</w:t>
      </w:r>
      <w:proofErr w:type="spellEnd"/>
      <w:r w:rsidRPr="00123AA0">
        <w:t xml:space="preserve"> с </w:t>
      </w:r>
      <w:proofErr w:type="spellStart"/>
      <w:r w:rsidRPr="00123AA0">
        <w:t>предприятието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икономическия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, </w:t>
      </w:r>
      <w:proofErr w:type="spellStart"/>
      <w:r w:rsidRPr="00123AA0">
        <w:t>но</w:t>
      </w:r>
      <w:proofErr w:type="spellEnd"/>
      <w:r w:rsidRPr="00123AA0">
        <w:t xml:space="preserve"> </w:t>
      </w:r>
      <w:proofErr w:type="spellStart"/>
      <w:r w:rsidRPr="00123AA0">
        <w:t>чийто</w:t>
      </w:r>
      <w:proofErr w:type="spellEnd"/>
      <w:r w:rsidRPr="00123AA0">
        <w:t xml:space="preserve"> </w:t>
      </w:r>
      <w:proofErr w:type="spellStart"/>
      <w:r w:rsidRPr="00123AA0">
        <w:t>капацитет</w:t>
      </w:r>
      <w:proofErr w:type="spellEnd"/>
      <w:r w:rsidRPr="00123AA0">
        <w:t xml:space="preserve"> </w:t>
      </w:r>
      <w:proofErr w:type="spellStart"/>
      <w:r w:rsidRPr="00123AA0">
        <w:t>той</w:t>
      </w:r>
      <w:proofErr w:type="spellEnd"/>
      <w:r w:rsidRPr="00123AA0">
        <w:t xml:space="preserve"> </w:t>
      </w:r>
      <w:proofErr w:type="spellStart"/>
      <w:r w:rsidRPr="00123AA0">
        <w:t>използва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посоченото</w:t>
      </w:r>
      <w:proofErr w:type="spellEnd"/>
      <w:r w:rsidRPr="00123AA0">
        <w:t xml:space="preserve"> в </w:t>
      </w:r>
      <w:proofErr w:type="spellStart"/>
      <w:r w:rsidRPr="00123AA0">
        <w:t>част</w:t>
      </w:r>
      <w:proofErr w:type="spellEnd"/>
      <w:r w:rsidRPr="00123AA0">
        <w:t xml:space="preserve"> </w:t>
      </w:r>
      <w:r>
        <w:t>II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В,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попълнят</w:t>
      </w:r>
      <w:proofErr w:type="spellEnd"/>
      <w:r w:rsidRPr="00123AA0">
        <w:t xml:space="preserve"> </w:t>
      </w:r>
      <w:proofErr w:type="spellStart"/>
      <w:r w:rsidRPr="00123AA0">
        <w:t>отделни</w:t>
      </w:r>
      <w:proofErr w:type="spellEnd"/>
      <w:r w:rsidRPr="00123AA0">
        <w:t xml:space="preserve"> ЕЕДОП.</w:t>
      </w:r>
      <w:proofErr w:type="gramEnd"/>
    </w:p>
  </w:footnote>
  <w:footnote w:id="42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Проверката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извършва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възлагащия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, </w:t>
      </w:r>
      <w:proofErr w:type="spellStart"/>
      <w:r w:rsidRPr="00123AA0">
        <w:t>при</w:t>
      </w:r>
      <w:proofErr w:type="spellEnd"/>
      <w:r w:rsidRPr="00123AA0">
        <w:t xml:space="preserve"> </w:t>
      </w:r>
      <w:proofErr w:type="spellStart"/>
      <w:r w:rsidRPr="00123AA0">
        <w:t>съгласие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негова</w:t>
      </w:r>
      <w:proofErr w:type="spellEnd"/>
      <w:r w:rsidRPr="00123AA0">
        <w:t xml:space="preserve"> </w:t>
      </w:r>
      <w:proofErr w:type="spellStart"/>
      <w:r w:rsidRPr="00123AA0">
        <w:t>страна</w:t>
      </w:r>
      <w:proofErr w:type="spellEnd"/>
      <w:r w:rsidRPr="00123AA0">
        <w:t xml:space="preserve">,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негово</w:t>
      </w:r>
      <w:proofErr w:type="spellEnd"/>
      <w:r w:rsidRPr="00123AA0">
        <w:t xml:space="preserve"> </w:t>
      </w:r>
      <w:proofErr w:type="spellStart"/>
      <w:r w:rsidRPr="00123AA0">
        <w:t>име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компетентен</w:t>
      </w:r>
      <w:proofErr w:type="spellEnd"/>
      <w:r w:rsidRPr="00123AA0">
        <w:t xml:space="preserve"> </w:t>
      </w:r>
      <w:proofErr w:type="spellStart"/>
      <w:r w:rsidRPr="00123AA0">
        <w:t>официален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държавата</w:t>
      </w:r>
      <w:proofErr w:type="spellEnd"/>
      <w:r w:rsidRPr="00123AA0">
        <w:t xml:space="preserve">, в </w:t>
      </w:r>
      <w:proofErr w:type="spellStart"/>
      <w:r w:rsidRPr="00123AA0">
        <w:t>която</w:t>
      </w:r>
      <w:proofErr w:type="spellEnd"/>
      <w:r w:rsidRPr="00123AA0">
        <w:t xml:space="preserve"> е </w:t>
      </w:r>
      <w:proofErr w:type="spellStart"/>
      <w:r w:rsidRPr="00123AA0">
        <w:t>установен</w:t>
      </w:r>
      <w:proofErr w:type="spellEnd"/>
      <w:r w:rsidRPr="00123AA0">
        <w:t xml:space="preserve"> </w:t>
      </w:r>
      <w:proofErr w:type="spellStart"/>
      <w:r w:rsidRPr="00123AA0">
        <w:t>доставчикът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стоки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услуги</w:t>
      </w:r>
      <w:proofErr w:type="spellEnd"/>
      <w:r w:rsidRPr="00123AA0">
        <w:t>;</w:t>
      </w:r>
    </w:p>
  </w:footnote>
  <w:footnote w:id="43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rPr>
          <w:u w:val="single"/>
        </w:rPr>
        <w:t xml:space="preserve"> </w:t>
      </w:r>
      <w:r w:rsidRPr="00123AA0">
        <w:rPr>
          <w:b/>
          <w:u w:val="single"/>
        </w:rPr>
        <w:t xml:space="preserve">е </w:t>
      </w:r>
      <w:proofErr w:type="spellStart"/>
      <w:r w:rsidRPr="00123AA0">
        <w:rPr>
          <w:b/>
          <w:u w:val="single"/>
        </w:rPr>
        <w:t>решил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възложи</w:t>
      </w:r>
      <w:proofErr w:type="spellEnd"/>
      <w:r w:rsidRPr="00123AA0">
        <w:t xml:space="preserve"> </w:t>
      </w:r>
      <w:proofErr w:type="spellStart"/>
      <w:r w:rsidRPr="00123AA0">
        <w:t>подизпълнението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договора</w:t>
      </w:r>
      <w:proofErr w:type="spellEnd"/>
      <w:r w:rsidRPr="00123AA0">
        <w:t xml:space="preserve"> </w:t>
      </w:r>
      <w:r w:rsidRPr="00123AA0">
        <w:rPr>
          <w:b/>
          <w:u w:val="single"/>
        </w:rPr>
        <w:t>и</w:t>
      </w:r>
      <w:r w:rsidRPr="00123AA0">
        <w:t xml:space="preserve"> </w:t>
      </w:r>
      <w:proofErr w:type="spellStart"/>
      <w:r w:rsidRPr="00123AA0">
        <w:t>ще</w:t>
      </w:r>
      <w:proofErr w:type="spellEnd"/>
      <w:r w:rsidRPr="00123AA0">
        <w:t xml:space="preserve"> </w:t>
      </w:r>
      <w:proofErr w:type="spellStart"/>
      <w:r w:rsidRPr="00123AA0">
        <w:t>използва</w:t>
      </w:r>
      <w:proofErr w:type="spellEnd"/>
      <w:r w:rsidRPr="00123AA0">
        <w:t xml:space="preserve"> </w:t>
      </w:r>
      <w:proofErr w:type="spellStart"/>
      <w:r w:rsidRPr="00123AA0">
        <w:t>капацитета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подизпълнителя</w:t>
      </w:r>
      <w:proofErr w:type="spellEnd"/>
      <w:r w:rsidRPr="00123AA0">
        <w:t xml:space="preserve">,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изпълни</w:t>
      </w:r>
      <w:proofErr w:type="spellEnd"/>
      <w:r w:rsidRPr="00123AA0">
        <w:t xml:space="preserve"> </w:t>
      </w:r>
      <w:proofErr w:type="spellStart"/>
      <w:r w:rsidRPr="00123AA0">
        <w:t>тази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, </w:t>
      </w:r>
      <w:proofErr w:type="spellStart"/>
      <w:r w:rsidRPr="00123AA0">
        <w:t>моля</w:t>
      </w:r>
      <w:proofErr w:type="spellEnd"/>
      <w:r w:rsidRPr="00123AA0">
        <w:t xml:space="preserve">, </w:t>
      </w:r>
      <w:proofErr w:type="spellStart"/>
      <w:r w:rsidRPr="00123AA0">
        <w:t>попълнете</w:t>
      </w:r>
      <w:proofErr w:type="spellEnd"/>
      <w:r w:rsidRPr="00123AA0">
        <w:t xml:space="preserve"> </w:t>
      </w:r>
      <w:proofErr w:type="spellStart"/>
      <w:r w:rsidRPr="00123AA0">
        <w:t>отделен</w:t>
      </w:r>
      <w:proofErr w:type="spellEnd"/>
      <w:r w:rsidRPr="00123AA0">
        <w:t xml:space="preserve"> ЕЕДОП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подизпълнителите</w:t>
      </w:r>
      <w:proofErr w:type="spellEnd"/>
      <w:r w:rsidRPr="00123AA0">
        <w:t xml:space="preserve">, </w:t>
      </w:r>
      <w:proofErr w:type="spellStart"/>
      <w:r w:rsidRPr="00123AA0">
        <w:t>вж</w:t>
      </w:r>
      <w:proofErr w:type="spellEnd"/>
      <w:r w:rsidRPr="00123AA0">
        <w:t>.</w:t>
      </w:r>
      <w:proofErr w:type="gramEnd"/>
      <w:r w:rsidRPr="00123AA0">
        <w:t xml:space="preserve"> </w:t>
      </w:r>
      <w:proofErr w:type="spellStart"/>
      <w:proofErr w:type="gramStart"/>
      <w:r w:rsidRPr="00123AA0">
        <w:t>част</w:t>
      </w:r>
      <w:proofErr w:type="spellEnd"/>
      <w:proofErr w:type="gramEnd"/>
      <w:r w:rsidRPr="00123AA0">
        <w:t xml:space="preserve"> </w:t>
      </w:r>
      <w:r>
        <w:t>II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 </w:t>
      </w:r>
      <w:proofErr w:type="spellStart"/>
      <w:r w:rsidRPr="00123AA0">
        <w:t>по-горе</w:t>
      </w:r>
      <w:proofErr w:type="spellEnd"/>
      <w:r w:rsidRPr="00123AA0">
        <w:t>.</w:t>
      </w:r>
    </w:p>
  </w:footnote>
  <w:footnote w:id="44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, </w:t>
      </w:r>
      <w:proofErr w:type="spellStart"/>
      <w:r w:rsidRPr="00123AA0">
        <w:t>посочете</w:t>
      </w:r>
      <w:proofErr w:type="spellEnd"/>
      <w:r w:rsidRPr="00123AA0">
        <w:t xml:space="preserve"> </w:t>
      </w:r>
      <w:proofErr w:type="spellStart"/>
      <w:r w:rsidRPr="00123AA0">
        <w:t>ясно</w:t>
      </w:r>
      <w:proofErr w:type="spellEnd"/>
      <w:r w:rsidRPr="00123AA0">
        <w:t xml:space="preserve"> </w:t>
      </w:r>
      <w:proofErr w:type="spellStart"/>
      <w:r w:rsidRPr="00123AA0">
        <w:t>към</w:t>
      </w:r>
      <w:proofErr w:type="spellEnd"/>
      <w:r w:rsidRPr="00123AA0">
        <w:t xml:space="preserve"> </w:t>
      </w:r>
      <w:proofErr w:type="spellStart"/>
      <w:r w:rsidRPr="00123AA0">
        <w:t>кой</w:t>
      </w:r>
      <w:proofErr w:type="spellEnd"/>
      <w:r w:rsidRPr="00123AA0">
        <w:t xml:space="preserve"> </w:t>
      </w:r>
      <w:proofErr w:type="spellStart"/>
      <w:r w:rsidRPr="00123AA0">
        <w:t>документ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отнася</w:t>
      </w:r>
      <w:proofErr w:type="spellEnd"/>
      <w:r w:rsidRPr="00123AA0">
        <w:t xml:space="preserve"> </w:t>
      </w:r>
      <w:proofErr w:type="spellStart"/>
      <w:r w:rsidRPr="00123AA0">
        <w:t>отговорът</w:t>
      </w:r>
      <w:proofErr w:type="spellEnd"/>
      <w:r w:rsidRPr="00123AA0">
        <w:t>.</w:t>
      </w:r>
      <w:proofErr w:type="gramEnd"/>
    </w:p>
  </w:footnote>
  <w:footnote w:id="45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46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47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При</w:t>
      </w:r>
      <w:proofErr w:type="spellEnd"/>
      <w:r w:rsidRPr="00123AA0">
        <w:t xml:space="preserve"> </w:t>
      </w:r>
      <w:proofErr w:type="spellStart"/>
      <w:r w:rsidRPr="00123AA0">
        <w:t>условие</w:t>
      </w:r>
      <w:proofErr w:type="spellEnd"/>
      <w:r w:rsidRPr="00123AA0">
        <w:t xml:space="preserve">, </w:t>
      </w:r>
      <w:proofErr w:type="spellStart"/>
      <w:r w:rsidRPr="00123AA0">
        <w:t>че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 е </w:t>
      </w:r>
      <w:proofErr w:type="spellStart"/>
      <w:r w:rsidRPr="00123AA0">
        <w:t>предоставил</w:t>
      </w:r>
      <w:proofErr w:type="spellEnd"/>
      <w:r w:rsidRPr="00123AA0">
        <w:t xml:space="preserve"> </w:t>
      </w:r>
      <w:proofErr w:type="spellStart"/>
      <w:r w:rsidRPr="00123AA0">
        <w:t>необходимата</w:t>
      </w:r>
      <w:proofErr w:type="spellEnd"/>
      <w:r w:rsidRPr="00123AA0">
        <w:t xml:space="preserve"> </w:t>
      </w:r>
      <w:proofErr w:type="spellStart"/>
      <w:r w:rsidRPr="00123AA0">
        <w:t>информация</w:t>
      </w:r>
      <w:proofErr w:type="spellEnd"/>
      <w:r w:rsidRPr="00123AA0">
        <w:t xml:space="preserve"> (</w:t>
      </w:r>
      <w:proofErr w:type="spellStart"/>
      <w:r w:rsidRPr="00123AA0">
        <w:rPr>
          <w:i/>
        </w:rPr>
        <w:t>уеб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адрес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орган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или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служба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издаващи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документа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точно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позоваване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документацията</w:t>
      </w:r>
      <w:proofErr w:type="spellEnd"/>
      <w:r w:rsidRPr="00123AA0">
        <w:rPr>
          <w:i/>
        </w:rPr>
        <w:t xml:space="preserve">), </w:t>
      </w:r>
      <w:proofErr w:type="spellStart"/>
      <w:r w:rsidRPr="00123AA0">
        <w:rPr>
          <w:i/>
        </w:rPr>
        <w:t>която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позволява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възлагащия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орган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или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възложителя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го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направи</w:t>
      </w:r>
      <w:proofErr w:type="spellEnd"/>
      <w:r w:rsidRPr="00123AA0">
        <w:rPr>
          <w:i/>
        </w:rPr>
        <w:t>.</w:t>
      </w:r>
      <w:proofErr w:type="gramEnd"/>
      <w:r w:rsidRPr="00123AA0">
        <w:rPr>
          <w:i/>
        </w:rPr>
        <w:t xml:space="preserve"> </w:t>
      </w:r>
      <w:proofErr w:type="spellStart"/>
      <w:proofErr w:type="gramStart"/>
      <w:r w:rsidRPr="00123AA0">
        <w:rPr>
          <w:i/>
        </w:rPr>
        <w:t>Когато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изисква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това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трябва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бъде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съпроводено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от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съответното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съгласие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за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достъп</w:t>
      </w:r>
      <w:proofErr w:type="spellEnd"/>
      <w:r w:rsidRPr="00123AA0">
        <w:rPr>
          <w:i/>
        </w:rPr>
        <w:t>.</w:t>
      </w:r>
      <w:proofErr w:type="gramEnd"/>
      <w:r w:rsidRPr="00123AA0">
        <w:rPr>
          <w:sz w:val="22"/>
        </w:rPr>
        <w:t xml:space="preserve"> </w:t>
      </w:r>
    </w:p>
  </w:footnote>
  <w:footnote w:id="48">
    <w:p w:rsidR="00F34434" w:rsidRPr="00123AA0" w:rsidRDefault="00F34434" w:rsidP="00F34434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FootnoteReference"/>
        </w:rPr>
        <w:footnoteRef/>
      </w:r>
      <w:r>
        <w:tab/>
      </w:r>
      <w:r w:rsidRPr="00123AA0">
        <w:t xml:space="preserve">В </w:t>
      </w:r>
      <w:proofErr w:type="spellStart"/>
      <w:r w:rsidRPr="00123AA0">
        <w:t>зависимост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националните</w:t>
      </w:r>
      <w:proofErr w:type="spellEnd"/>
      <w:r w:rsidRPr="00123AA0">
        <w:t xml:space="preserve"> </w:t>
      </w:r>
      <w:proofErr w:type="spellStart"/>
      <w:r w:rsidRPr="00123AA0">
        <w:t>разпоредби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прилагането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59,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5, </w:t>
      </w:r>
      <w:proofErr w:type="spellStart"/>
      <w:r w:rsidRPr="00123AA0">
        <w:t>втора</w:t>
      </w:r>
      <w:proofErr w:type="spellEnd"/>
      <w:r w:rsidRPr="00123AA0">
        <w:t xml:space="preserve"> </w:t>
      </w:r>
      <w:proofErr w:type="spellStart"/>
      <w:r w:rsidRPr="00123AA0">
        <w:t>алинея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4"/>
    <w:rsid w:val="00251D6E"/>
    <w:rsid w:val="00445E57"/>
    <w:rsid w:val="004C36CB"/>
    <w:rsid w:val="00F34434"/>
    <w:rsid w:val="00F9166B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3443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F34434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rsid w:val="00F3443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Tiret0">
    <w:name w:val="Tiret 0"/>
    <w:basedOn w:val="Normal"/>
    <w:rsid w:val="00F3443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F3443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F3443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F3443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F3443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F3443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F34434"/>
    <w:rPr>
      <w:b/>
      <w:bCs w:val="0"/>
      <w:i/>
      <w:iCs w:val="0"/>
      <w:spacing w:val="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3443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F34434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rsid w:val="00F3443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Tiret0">
    <w:name w:val="Tiret 0"/>
    <w:basedOn w:val="Normal"/>
    <w:rsid w:val="00F3443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F3443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F3443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F3443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F3443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F3443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F34434"/>
    <w:rPr>
      <w:b/>
      <w:bCs w:val="0"/>
      <w:i/>
      <w:iCs w:val="0"/>
      <w:spacing w:val="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4574</Words>
  <Characters>26078</Characters>
  <Application>Microsoft Office Word</Application>
  <DocSecurity>4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M.Karcheva</cp:lastModifiedBy>
  <cp:revision>2</cp:revision>
  <dcterms:created xsi:type="dcterms:W3CDTF">2019-11-08T11:36:00Z</dcterms:created>
  <dcterms:modified xsi:type="dcterms:W3CDTF">2019-11-08T11:36:00Z</dcterms:modified>
</cp:coreProperties>
</file>