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1" w:rsidRPr="00281065" w:rsidRDefault="00F82071" w:rsidP="002C0809">
      <w:pPr>
        <w:tabs>
          <w:tab w:val="left" w:pos="1800"/>
          <w:tab w:val="left" w:pos="1980"/>
        </w:tabs>
        <w:ind w:right="-1" w:firstLine="3"/>
        <w:jc w:val="both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  </w:t>
      </w:r>
    </w:p>
    <w:p w:rsidR="00DA6C01" w:rsidRPr="00371B0D" w:rsidRDefault="00DA6C01" w:rsidP="002C0809">
      <w:pPr>
        <w:tabs>
          <w:tab w:val="left" w:pos="1800"/>
          <w:tab w:val="left" w:pos="1980"/>
        </w:tabs>
        <w:ind w:right="-1" w:firstLine="3"/>
        <w:jc w:val="both"/>
        <w:rPr>
          <w:b/>
          <w:caps/>
          <w:sz w:val="28"/>
          <w:szCs w:val="28"/>
        </w:rPr>
      </w:pPr>
    </w:p>
    <w:p w:rsidR="008117B9" w:rsidRPr="00371B0D" w:rsidRDefault="008117B9" w:rsidP="002C0809">
      <w:pPr>
        <w:tabs>
          <w:tab w:val="left" w:pos="1800"/>
          <w:tab w:val="left" w:pos="1980"/>
        </w:tabs>
        <w:ind w:right="-1" w:firstLine="3"/>
        <w:jc w:val="both"/>
        <w:rPr>
          <w:b/>
          <w:caps/>
          <w:sz w:val="28"/>
          <w:szCs w:val="28"/>
        </w:rPr>
      </w:pPr>
    </w:p>
    <w:p w:rsidR="00DA6C01" w:rsidRPr="00371B0D" w:rsidRDefault="00DA6C01" w:rsidP="002C0809">
      <w:pPr>
        <w:tabs>
          <w:tab w:val="left" w:pos="1800"/>
          <w:tab w:val="left" w:pos="1980"/>
        </w:tabs>
        <w:ind w:right="-1" w:firstLine="3"/>
        <w:jc w:val="both"/>
        <w:rPr>
          <w:b/>
          <w:caps/>
          <w:sz w:val="28"/>
          <w:szCs w:val="28"/>
        </w:rPr>
      </w:pPr>
      <w:r w:rsidRPr="00371B0D">
        <w:rPr>
          <w:b/>
          <w:caps/>
          <w:sz w:val="28"/>
          <w:szCs w:val="28"/>
        </w:rPr>
        <w:t>Утвърждавам:</w:t>
      </w:r>
    </w:p>
    <w:p w:rsidR="00DA6C01" w:rsidRPr="00371B0D" w:rsidRDefault="00DA6C01" w:rsidP="002C0809">
      <w:pPr>
        <w:tabs>
          <w:tab w:val="left" w:pos="1800"/>
          <w:tab w:val="left" w:pos="1980"/>
        </w:tabs>
        <w:ind w:right="180" w:firstLine="3"/>
        <w:jc w:val="both"/>
        <w:rPr>
          <w:b/>
          <w:sz w:val="28"/>
          <w:szCs w:val="28"/>
        </w:rPr>
      </w:pPr>
      <w:r w:rsidRPr="00371B0D">
        <w:rPr>
          <w:b/>
          <w:caps/>
          <w:sz w:val="28"/>
          <w:szCs w:val="28"/>
        </w:rPr>
        <w:t xml:space="preserve">кмет на </w:t>
      </w:r>
      <w:r w:rsidRPr="00371B0D">
        <w:rPr>
          <w:b/>
          <w:sz w:val="28"/>
          <w:szCs w:val="28"/>
        </w:rPr>
        <w:t>РАЙОН „ВЪЗРАЖДАНЕ” ….........</w:t>
      </w:r>
      <w:r w:rsidR="00B0252B">
        <w:rPr>
          <w:b/>
          <w:sz w:val="28"/>
          <w:szCs w:val="28"/>
        </w:rPr>
        <w:t>.....</w:t>
      </w:r>
      <w:r w:rsidR="00962960" w:rsidRPr="00371B0D">
        <w:rPr>
          <w:b/>
          <w:sz w:val="28"/>
          <w:szCs w:val="28"/>
        </w:rPr>
        <w:t>…</w:t>
      </w:r>
      <w:r w:rsidRPr="00371B0D">
        <w:rPr>
          <w:b/>
          <w:sz w:val="28"/>
          <w:szCs w:val="28"/>
        </w:rPr>
        <w:t>………</w:t>
      </w:r>
    </w:p>
    <w:p w:rsidR="00DA6C01" w:rsidRPr="00371B0D" w:rsidRDefault="00DA6C01" w:rsidP="002C0809">
      <w:pPr>
        <w:tabs>
          <w:tab w:val="left" w:pos="1800"/>
          <w:tab w:val="left" w:pos="1980"/>
          <w:tab w:val="left" w:pos="4395"/>
        </w:tabs>
        <w:ind w:right="180" w:firstLine="3"/>
        <w:jc w:val="both"/>
        <w:rPr>
          <w:b/>
          <w:sz w:val="28"/>
          <w:szCs w:val="28"/>
        </w:rPr>
      </w:pPr>
      <w:r w:rsidRPr="00371B0D">
        <w:rPr>
          <w:b/>
          <w:sz w:val="28"/>
          <w:szCs w:val="28"/>
        </w:rPr>
        <w:t xml:space="preserve">                                                    </w:t>
      </w:r>
      <w:r w:rsidRPr="00371B0D">
        <w:rPr>
          <w:b/>
          <w:sz w:val="28"/>
          <w:szCs w:val="28"/>
        </w:rPr>
        <w:tab/>
        <w:t xml:space="preserve">       </w:t>
      </w:r>
      <w:r w:rsidRPr="00371B0D">
        <w:rPr>
          <w:b/>
          <w:sz w:val="28"/>
          <w:szCs w:val="28"/>
        </w:rPr>
        <w:tab/>
        <w:t>/</w:t>
      </w:r>
      <w:r w:rsidR="00FE7BA9" w:rsidRPr="00371B0D">
        <w:rPr>
          <w:b/>
          <w:sz w:val="28"/>
          <w:szCs w:val="28"/>
        </w:rPr>
        <w:t>Савина Савова</w:t>
      </w:r>
      <w:r w:rsidRPr="00371B0D">
        <w:rPr>
          <w:b/>
          <w:sz w:val="28"/>
          <w:szCs w:val="28"/>
        </w:rPr>
        <w:t xml:space="preserve">/ </w:t>
      </w:r>
    </w:p>
    <w:p w:rsidR="00DA6C01" w:rsidRPr="00371B0D" w:rsidRDefault="00DA6C01" w:rsidP="002C0809">
      <w:pPr>
        <w:pStyle w:val="BodyText"/>
        <w:ind w:left="1440" w:firstLine="720"/>
        <w:rPr>
          <w:b/>
          <w:color w:val="000000"/>
          <w:szCs w:val="28"/>
        </w:rPr>
      </w:pPr>
    </w:p>
    <w:p w:rsidR="00DA6C01" w:rsidRPr="00371B0D" w:rsidRDefault="00DA6C01" w:rsidP="002C0809">
      <w:pPr>
        <w:pStyle w:val="BodyText"/>
        <w:ind w:left="1440" w:firstLine="720"/>
        <w:rPr>
          <w:b/>
          <w:color w:val="000000"/>
          <w:szCs w:val="28"/>
        </w:rPr>
      </w:pPr>
    </w:p>
    <w:p w:rsidR="008117B9" w:rsidRPr="00371B0D" w:rsidRDefault="008117B9" w:rsidP="002C0809">
      <w:pPr>
        <w:pStyle w:val="BodyText"/>
        <w:ind w:left="1440" w:firstLine="720"/>
        <w:rPr>
          <w:b/>
          <w:color w:val="000000"/>
          <w:szCs w:val="28"/>
        </w:rPr>
      </w:pPr>
    </w:p>
    <w:p w:rsidR="00DA6C01" w:rsidRPr="00371B0D" w:rsidRDefault="00DA6C01" w:rsidP="002C0809">
      <w:pPr>
        <w:pStyle w:val="BodyText"/>
        <w:ind w:left="720" w:firstLine="720"/>
        <w:rPr>
          <w:b/>
          <w:color w:val="000000"/>
          <w:szCs w:val="28"/>
        </w:rPr>
      </w:pPr>
    </w:p>
    <w:p w:rsidR="00DA6C01" w:rsidRPr="00371B0D" w:rsidRDefault="00DA6C01" w:rsidP="002C0809">
      <w:pPr>
        <w:pStyle w:val="BodyText"/>
        <w:ind w:left="720" w:firstLine="720"/>
        <w:rPr>
          <w:b/>
          <w:color w:val="000000"/>
          <w:szCs w:val="28"/>
        </w:rPr>
      </w:pPr>
    </w:p>
    <w:p w:rsidR="00DA6C01" w:rsidRPr="00371B0D" w:rsidRDefault="00DA6C01" w:rsidP="002C0809">
      <w:pPr>
        <w:pStyle w:val="BodyText"/>
        <w:jc w:val="center"/>
        <w:rPr>
          <w:b/>
          <w:color w:val="000000"/>
          <w:sz w:val="36"/>
          <w:szCs w:val="36"/>
        </w:rPr>
      </w:pPr>
      <w:r w:rsidRPr="00371B0D">
        <w:rPr>
          <w:b/>
          <w:color w:val="000000"/>
          <w:sz w:val="36"/>
          <w:szCs w:val="36"/>
        </w:rPr>
        <w:t>Д О К У М Е Н Т А Ц И Я</w:t>
      </w:r>
    </w:p>
    <w:p w:rsidR="00DA6C01" w:rsidRPr="00371B0D" w:rsidRDefault="00DA6C01" w:rsidP="002C0809">
      <w:pPr>
        <w:pStyle w:val="BodyText"/>
        <w:rPr>
          <w:b/>
          <w:color w:val="000000"/>
          <w:szCs w:val="28"/>
        </w:rPr>
      </w:pPr>
    </w:p>
    <w:p w:rsidR="00DA6C01" w:rsidRPr="00371B0D" w:rsidRDefault="00DA6C01" w:rsidP="002C0809">
      <w:pPr>
        <w:pStyle w:val="BodyText"/>
        <w:jc w:val="center"/>
        <w:rPr>
          <w:b/>
          <w:color w:val="000000"/>
          <w:szCs w:val="28"/>
        </w:rPr>
      </w:pPr>
      <w:r w:rsidRPr="00371B0D">
        <w:rPr>
          <w:b/>
          <w:color w:val="000000"/>
          <w:szCs w:val="28"/>
        </w:rPr>
        <w:t>ЗА</w:t>
      </w:r>
    </w:p>
    <w:p w:rsidR="00DA6C01" w:rsidRPr="00371B0D" w:rsidRDefault="00DA6C01" w:rsidP="002C0809">
      <w:pPr>
        <w:pStyle w:val="BodyText"/>
        <w:ind w:left="1440" w:firstLine="720"/>
        <w:rPr>
          <w:b/>
          <w:color w:val="000000"/>
          <w:szCs w:val="28"/>
        </w:rPr>
      </w:pPr>
    </w:p>
    <w:p w:rsidR="00D75A94" w:rsidRDefault="00973BFC" w:rsidP="002C0809">
      <w:pPr>
        <w:pStyle w:val="BodyText"/>
        <w:jc w:val="center"/>
        <w:rPr>
          <w:b/>
          <w:color w:val="000000"/>
          <w:szCs w:val="28"/>
        </w:rPr>
      </w:pPr>
      <w:r w:rsidRPr="00371B0D">
        <w:rPr>
          <w:b/>
          <w:color w:val="000000"/>
          <w:szCs w:val="28"/>
        </w:rPr>
        <w:t xml:space="preserve">ЗА УЧАСТИЕ В </w:t>
      </w:r>
      <w:r w:rsidR="00D65F76">
        <w:rPr>
          <w:b/>
          <w:color w:val="000000"/>
          <w:szCs w:val="28"/>
        </w:rPr>
        <w:t>ОТКРИТА</w:t>
      </w:r>
      <w:r w:rsidRPr="00371B0D">
        <w:rPr>
          <w:b/>
          <w:color w:val="000000"/>
          <w:szCs w:val="28"/>
        </w:rPr>
        <w:t xml:space="preserve"> </w:t>
      </w:r>
      <w:r w:rsidR="00D65F76">
        <w:rPr>
          <w:b/>
          <w:color w:val="000000"/>
          <w:szCs w:val="28"/>
        </w:rPr>
        <w:t xml:space="preserve">ПРОЦЕДУРА ЗА ПРОВЕЖДАНЕ НА ОБЩЕСТВЕНА ПОРЪЧКА </w:t>
      </w:r>
      <w:r w:rsidR="00026FB3">
        <w:rPr>
          <w:b/>
          <w:color w:val="000000"/>
          <w:szCs w:val="28"/>
        </w:rPr>
        <w:t xml:space="preserve"> </w:t>
      </w:r>
      <w:r w:rsidRPr="00371B0D">
        <w:rPr>
          <w:b/>
          <w:color w:val="000000"/>
          <w:szCs w:val="28"/>
        </w:rPr>
        <w:t xml:space="preserve">ПО </w:t>
      </w:r>
      <w:r w:rsidR="00D65F76">
        <w:rPr>
          <w:b/>
          <w:color w:val="000000"/>
          <w:szCs w:val="28"/>
        </w:rPr>
        <w:t xml:space="preserve">НА </w:t>
      </w:r>
      <w:r w:rsidRPr="00371B0D">
        <w:rPr>
          <w:b/>
          <w:color w:val="000000"/>
          <w:szCs w:val="28"/>
        </w:rPr>
        <w:t xml:space="preserve"> ЗОП, </w:t>
      </w:r>
    </w:p>
    <w:p w:rsidR="00DA6C01" w:rsidRPr="00371B0D" w:rsidRDefault="00973BFC" w:rsidP="002C0809">
      <w:pPr>
        <w:pStyle w:val="BodyText"/>
        <w:jc w:val="center"/>
        <w:rPr>
          <w:b/>
          <w:color w:val="000000"/>
          <w:szCs w:val="28"/>
        </w:rPr>
      </w:pPr>
      <w:r w:rsidRPr="00371B0D">
        <w:rPr>
          <w:b/>
          <w:color w:val="000000"/>
          <w:szCs w:val="28"/>
        </w:rPr>
        <w:t>С ПРЕДМЕТ:</w:t>
      </w:r>
    </w:p>
    <w:p w:rsidR="00DA6C01" w:rsidRPr="00371B0D" w:rsidRDefault="00DA6C01" w:rsidP="002C0809">
      <w:pPr>
        <w:pStyle w:val="BodyText"/>
        <w:rPr>
          <w:b/>
          <w:color w:val="0000FF"/>
          <w:szCs w:val="28"/>
        </w:rPr>
      </w:pPr>
    </w:p>
    <w:p w:rsidR="0083659E" w:rsidRPr="00D92282" w:rsidRDefault="00897805" w:rsidP="00D92282">
      <w:pPr>
        <w:jc w:val="center"/>
        <w:rPr>
          <w:b/>
        </w:rPr>
      </w:pPr>
      <w:r w:rsidRPr="00897805">
        <w:rPr>
          <w:b/>
        </w:rPr>
        <w:t>“</w:t>
      </w:r>
      <w:r w:rsidR="007E5E74">
        <w:rPr>
          <w:b/>
        </w:rPr>
        <w:t xml:space="preserve">РЕМОНТ НА ВЪТРЕШНА </w:t>
      </w:r>
      <w:proofErr w:type="spellStart"/>
      <w:r w:rsidR="007E5E74">
        <w:rPr>
          <w:b/>
        </w:rPr>
        <w:t>ВиК</w:t>
      </w:r>
      <w:proofErr w:type="spellEnd"/>
      <w:r w:rsidR="007E5E74">
        <w:rPr>
          <w:b/>
        </w:rPr>
        <w:t xml:space="preserve"> ИНСТАЛАЦИЯ И ДВОРНА КАНАЛИЗАЦИОННА МРЕЖА </w:t>
      </w:r>
      <w:r w:rsidR="00D75A94" w:rsidRPr="00D75A94">
        <w:rPr>
          <w:b/>
        </w:rPr>
        <w:t>НА</w:t>
      </w:r>
      <w:r w:rsidR="00026FB3" w:rsidRPr="00D75A94">
        <w:rPr>
          <w:b/>
        </w:rPr>
        <w:t xml:space="preserve"> 13 ОУ „СВ. СВ. КИРИЛ И МЕТОДИЙ“ </w:t>
      </w:r>
      <w:r w:rsidR="00B97D75" w:rsidRPr="007E5E74">
        <w:rPr>
          <w:b/>
        </w:rPr>
        <w:t>(</w:t>
      </w:r>
      <w:r w:rsidR="00B97D75" w:rsidRPr="00D75A94">
        <w:rPr>
          <w:b/>
        </w:rPr>
        <w:t>БИВШЕ</w:t>
      </w:r>
      <w:r w:rsidR="00B97D75" w:rsidRPr="007E5E74">
        <w:rPr>
          <w:b/>
        </w:rPr>
        <w:t>)</w:t>
      </w:r>
      <w:r w:rsidR="007E5E74">
        <w:rPr>
          <w:b/>
        </w:rPr>
        <w:t xml:space="preserve">, УПИ </w:t>
      </w:r>
      <w:r w:rsidR="007E5E74">
        <w:rPr>
          <w:b/>
          <w:lang w:val="en-US"/>
        </w:rPr>
        <w:t>I</w:t>
      </w:r>
      <w:r w:rsidR="007E5E74">
        <w:rPr>
          <w:b/>
        </w:rPr>
        <w:t>, кв. 144, м. ЗОНА Б 2-3</w:t>
      </w:r>
      <w:r w:rsidR="00D92282" w:rsidRPr="00D92282">
        <w:rPr>
          <w:b/>
        </w:rPr>
        <w:t>”</w:t>
      </w:r>
    </w:p>
    <w:p w:rsidR="00DA6C01" w:rsidRPr="00D75A94" w:rsidRDefault="00DA6C01" w:rsidP="002C0809">
      <w:pPr>
        <w:pStyle w:val="BodyText"/>
        <w:jc w:val="center"/>
        <w:rPr>
          <w:b/>
          <w:color w:val="0000FF"/>
          <w:sz w:val="32"/>
          <w:szCs w:val="32"/>
        </w:rPr>
      </w:pPr>
    </w:p>
    <w:p w:rsidR="008117B9" w:rsidRPr="00371B0D" w:rsidRDefault="00DA6C01" w:rsidP="002C0809">
      <w:pPr>
        <w:ind w:right="-874"/>
      </w:pPr>
      <w:r w:rsidRPr="00371B0D">
        <w:tab/>
      </w:r>
    </w:p>
    <w:p w:rsidR="008117B9" w:rsidRPr="00371B0D" w:rsidRDefault="008117B9" w:rsidP="002C0809">
      <w:pPr>
        <w:ind w:right="-874"/>
        <w:rPr>
          <w:color w:val="000000"/>
          <w:szCs w:val="28"/>
        </w:rPr>
      </w:pPr>
    </w:p>
    <w:p w:rsidR="00572786" w:rsidRPr="00E67D81" w:rsidRDefault="00572786" w:rsidP="00DD3C56">
      <w:pPr>
        <w:rPr>
          <w:b/>
          <w:sz w:val="28"/>
          <w:szCs w:val="28"/>
          <w:lang w:val="ru-RU"/>
        </w:rPr>
      </w:pPr>
    </w:p>
    <w:p w:rsidR="00C81708" w:rsidRPr="00981C49" w:rsidRDefault="00C81708" w:rsidP="002C0809">
      <w:pPr>
        <w:jc w:val="center"/>
        <w:rPr>
          <w:b/>
          <w:sz w:val="28"/>
          <w:szCs w:val="28"/>
          <w:lang w:val="ru-RU"/>
        </w:rPr>
      </w:pPr>
    </w:p>
    <w:p w:rsidR="00C81708" w:rsidRPr="00371B0D" w:rsidRDefault="00C81708" w:rsidP="002C0809">
      <w:pPr>
        <w:jc w:val="center"/>
        <w:rPr>
          <w:b/>
          <w:sz w:val="28"/>
          <w:szCs w:val="28"/>
          <w:lang w:eastAsia="zh-CN"/>
        </w:rPr>
      </w:pPr>
      <w:r w:rsidRPr="00371B0D">
        <w:rPr>
          <w:b/>
          <w:sz w:val="28"/>
          <w:szCs w:val="28"/>
          <w:lang w:eastAsia="zh-CN"/>
        </w:rPr>
        <w:t>СОФИЯ</w:t>
      </w:r>
    </w:p>
    <w:p w:rsidR="00C81708" w:rsidRPr="00371B0D" w:rsidRDefault="00DD09C1" w:rsidP="002C0809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201</w:t>
      </w:r>
      <w:r w:rsidR="00026FB3">
        <w:rPr>
          <w:b/>
          <w:sz w:val="28"/>
          <w:szCs w:val="28"/>
          <w:lang w:eastAsia="zh-CN"/>
        </w:rPr>
        <w:t>4</w:t>
      </w:r>
      <w:r w:rsidR="00C81708" w:rsidRPr="00371B0D">
        <w:rPr>
          <w:b/>
          <w:sz w:val="28"/>
          <w:szCs w:val="28"/>
          <w:lang w:eastAsia="zh-CN"/>
        </w:rPr>
        <w:t>г.</w:t>
      </w:r>
    </w:p>
    <w:p w:rsidR="007F24C2" w:rsidRPr="00371B0D" w:rsidRDefault="0062685D" w:rsidP="002C0809">
      <w:pPr>
        <w:jc w:val="center"/>
        <w:rPr>
          <w:b/>
          <w:sz w:val="28"/>
          <w:szCs w:val="28"/>
          <w:lang w:eastAsia="zh-CN"/>
        </w:rPr>
      </w:pPr>
      <w:r w:rsidRPr="00371B0D">
        <w:rPr>
          <w:b/>
          <w:sz w:val="28"/>
          <w:szCs w:val="28"/>
          <w:lang w:eastAsia="zh-CN"/>
        </w:rPr>
        <w:br w:type="page"/>
      </w:r>
    </w:p>
    <w:p w:rsidR="00400C91" w:rsidRPr="00371B0D" w:rsidRDefault="00400C91" w:rsidP="002C0809">
      <w:pPr>
        <w:jc w:val="center"/>
        <w:rPr>
          <w:b/>
          <w:sz w:val="28"/>
          <w:szCs w:val="28"/>
          <w:lang w:eastAsia="zh-CN"/>
        </w:rPr>
      </w:pPr>
      <w:r w:rsidRPr="00371B0D">
        <w:rPr>
          <w:b/>
          <w:sz w:val="28"/>
          <w:szCs w:val="28"/>
          <w:lang w:eastAsia="zh-CN"/>
        </w:rPr>
        <w:lastRenderedPageBreak/>
        <w:t>С Ъ Д Ъ Р Ж А Н И Е</w:t>
      </w:r>
    </w:p>
    <w:p w:rsidR="00400C91" w:rsidRPr="00371B0D" w:rsidRDefault="00400C91" w:rsidP="002C0809">
      <w:pPr>
        <w:jc w:val="center"/>
        <w:rPr>
          <w:b/>
          <w:sz w:val="28"/>
          <w:szCs w:val="28"/>
          <w:lang w:eastAsia="zh-CN"/>
        </w:rPr>
      </w:pPr>
    </w:p>
    <w:p w:rsidR="00466A08" w:rsidRPr="00371B0D" w:rsidRDefault="00466A08" w:rsidP="002C0809">
      <w:pPr>
        <w:jc w:val="center"/>
      </w:pPr>
    </w:p>
    <w:p w:rsidR="00E67D81" w:rsidRPr="004106DB" w:rsidRDefault="00400C91" w:rsidP="00142695">
      <w:pPr>
        <w:pStyle w:val="TOC1"/>
        <w:rPr>
          <w:b w:val="0"/>
        </w:rPr>
      </w:pPr>
      <w:r w:rsidRPr="0095785E">
        <w:rPr>
          <w:noProof w:val="0"/>
        </w:rPr>
        <w:fldChar w:fldCharType="begin"/>
      </w:r>
      <w:r w:rsidRPr="0095785E">
        <w:rPr>
          <w:noProof w:val="0"/>
        </w:rPr>
        <w:instrText xml:space="preserve"> TOC \o "1-3" \h \z \u </w:instrText>
      </w:r>
      <w:r w:rsidRPr="0095785E">
        <w:rPr>
          <w:noProof w:val="0"/>
        </w:rPr>
        <w:fldChar w:fldCharType="separate"/>
      </w:r>
      <w:hyperlink w:anchor="_Toc339226027" w:history="1">
        <w:r w:rsidR="00E67D81" w:rsidRPr="004106DB">
          <w:rPr>
            <w:rStyle w:val="Hyperlink"/>
            <w:b w:val="0"/>
          </w:rPr>
          <w:t>1</w:t>
        </w:r>
        <w:r w:rsidR="00E67D81" w:rsidRPr="004106DB">
          <w:rPr>
            <w:b w:val="0"/>
          </w:rPr>
          <w:tab/>
        </w:r>
        <w:r w:rsidR="00E67D81" w:rsidRPr="004106DB">
          <w:rPr>
            <w:rStyle w:val="Hyperlink"/>
            <w:b w:val="0"/>
          </w:rPr>
          <w:t>ОБЩИ УСЛОВИЯ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_Toc339226027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3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  <w:lang w:val="en-US"/>
        </w:rPr>
      </w:pPr>
      <w:hyperlink w:anchor="_Toc339226028" w:history="1">
        <w:r w:rsidR="00E67D81" w:rsidRPr="004106DB">
          <w:rPr>
            <w:rStyle w:val="Hyperlink"/>
            <w:noProof/>
            <w:snapToGrid w:val="0"/>
          </w:rPr>
          <w:t>1.1</w:t>
        </w:r>
        <w:r w:rsidR="00411712" w:rsidRPr="004106DB">
          <w:rPr>
            <w:noProof/>
          </w:rPr>
          <w:t xml:space="preserve"> </w:t>
        </w:r>
        <w:r w:rsidR="00E67D81" w:rsidRPr="004106DB">
          <w:rPr>
            <w:rStyle w:val="Hyperlink"/>
            <w:noProof/>
          </w:rPr>
          <w:t>Описание предмета на обществената поръчка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_Toc339226028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3</w:t>
        </w:r>
        <w:r w:rsidR="00E67D81" w:rsidRPr="004106DB">
          <w:rPr>
            <w:noProof/>
            <w:webHidden/>
          </w:rPr>
          <w:fldChar w:fldCharType="end"/>
        </w:r>
      </w:hyperlink>
    </w:p>
    <w:p w:rsidR="00411712" w:rsidRPr="004106DB" w:rsidRDefault="00411712" w:rsidP="00411712">
      <w:pPr>
        <w:ind w:firstLine="240"/>
      </w:pPr>
      <w:r w:rsidRPr="004106DB">
        <w:rPr>
          <w:lang w:val="en-US"/>
        </w:rPr>
        <w:t xml:space="preserve">1.2 </w:t>
      </w:r>
      <w:r w:rsidRPr="004106DB">
        <w:t>Стойност на обществената поръчка………………………………………………  ………..3</w:t>
      </w:r>
    </w:p>
    <w:p w:rsidR="00411712" w:rsidRPr="004106DB" w:rsidRDefault="00411712" w:rsidP="00411712">
      <w:pPr>
        <w:ind w:firstLine="240"/>
        <w:rPr>
          <w:rStyle w:val="Hyperlink"/>
          <w:noProof/>
          <w:color w:val="auto"/>
          <w:u w:val="none"/>
        </w:rPr>
      </w:pPr>
      <w:r w:rsidRPr="004106DB">
        <w:t xml:space="preserve">1.2.1 </w:t>
      </w:r>
      <w:hyperlink w:anchor="_Toc339226029" w:history="1">
        <w:r w:rsidRPr="004106DB">
          <w:rPr>
            <w:rStyle w:val="Hyperlink"/>
            <w:noProof/>
          </w:rPr>
          <w:t>Място на изпълнение на възложената поръчката</w:t>
        </w:r>
      </w:hyperlink>
      <w:r w:rsidRPr="004106DB">
        <w:rPr>
          <w:rStyle w:val="Hyperlink"/>
          <w:noProof/>
          <w:color w:val="auto"/>
          <w:u w:val="none"/>
        </w:rPr>
        <w:t>………………………………………   3</w:t>
      </w:r>
    </w:p>
    <w:p w:rsidR="00411712" w:rsidRPr="004106DB" w:rsidRDefault="00411712" w:rsidP="00411712">
      <w:pPr>
        <w:ind w:firstLine="240"/>
      </w:pPr>
      <w:r w:rsidRPr="004106DB">
        <w:rPr>
          <w:rStyle w:val="Hyperlink"/>
          <w:noProof/>
          <w:color w:val="auto"/>
          <w:u w:val="none"/>
        </w:rPr>
        <w:t>1.2.2 Срок за изпълнение ………………………………………………………………………..3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C1EEA" w:rsidRPr="004106DB" w:rsidTr="006A0C67">
        <w:tc>
          <w:tcPr>
            <w:tcW w:w="9889" w:type="dxa"/>
          </w:tcPr>
          <w:p w:rsidR="006C1EEA" w:rsidRPr="004106DB" w:rsidRDefault="006C1EEA" w:rsidP="007E5E74">
            <w:pPr>
              <w:jc w:val="both"/>
            </w:pPr>
            <w:r w:rsidRPr="004106DB">
              <w:t>I. Решение за откриване на процедура за възлагане на обществена поръчка</w:t>
            </w:r>
            <w:r w:rsidR="006A0C67" w:rsidRPr="004106DB">
              <w:t>…………………</w:t>
            </w:r>
            <w:r w:rsidR="006A0C67" w:rsidRPr="004106DB">
              <w:rPr>
                <w:webHidden/>
              </w:rPr>
              <w:t xml:space="preserve">   </w:t>
            </w:r>
            <w:r w:rsidR="006A0C67" w:rsidRPr="004106DB">
              <w:t>4</w:t>
            </w:r>
          </w:p>
        </w:tc>
      </w:tr>
      <w:tr w:rsidR="006C1EEA" w:rsidRPr="004106DB" w:rsidTr="006A0C67">
        <w:tc>
          <w:tcPr>
            <w:tcW w:w="9889" w:type="dxa"/>
          </w:tcPr>
          <w:p w:rsidR="006C1EEA" w:rsidRPr="004106DB" w:rsidRDefault="006C1EEA" w:rsidP="006A0C67">
            <w:pPr>
              <w:jc w:val="both"/>
            </w:pPr>
            <w:r w:rsidRPr="004106DB">
              <w:t>II. Обявление за обществената поръчка</w:t>
            </w:r>
            <w:r w:rsidR="006A0C67" w:rsidRPr="004106DB">
              <w:t>…………………………………………………………..  5</w:t>
            </w:r>
          </w:p>
        </w:tc>
      </w:tr>
    </w:tbl>
    <w:p w:rsidR="00E67D81" w:rsidRPr="004106DB" w:rsidRDefault="006C1EEA" w:rsidP="00411712">
      <w:pPr>
        <w:pStyle w:val="TOC2"/>
        <w:ind w:left="0"/>
        <w:rPr>
          <w:noProof/>
        </w:rPr>
      </w:pPr>
      <w:r w:rsidRPr="004106DB">
        <w:t xml:space="preserve">   </w:t>
      </w:r>
      <w:hyperlink w:anchor="_Toc339226030" w:history="1">
        <w:r w:rsidR="00E67D81" w:rsidRPr="004106DB">
          <w:rPr>
            <w:rStyle w:val="Hyperlink"/>
            <w:noProof/>
            <w:snapToGrid w:val="0"/>
          </w:rPr>
          <w:t>1.3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Технически условия и изисквания при изпълнението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_Toc339226030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6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</w:rPr>
      </w:pPr>
      <w:hyperlink w:anchor="_Toc339226031" w:history="1">
        <w:r w:rsidR="00E67D81" w:rsidRPr="004106DB">
          <w:rPr>
            <w:rStyle w:val="Hyperlink"/>
            <w:noProof/>
            <w:snapToGrid w:val="0"/>
          </w:rPr>
          <w:t>1.4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Квалификационни изисквания към участниците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_Toc339226031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7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</w:rPr>
      </w:pPr>
      <w:hyperlink w:anchor="_Toc339226038" w:history="1">
        <w:r w:rsidR="00E67D81" w:rsidRPr="004106DB">
          <w:rPr>
            <w:rStyle w:val="Hyperlink"/>
            <w:noProof/>
            <w:snapToGrid w:val="0"/>
          </w:rPr>
          <w:t>1.5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Критерии и методика за оценка на офертите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_Toc339226038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7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</w:rPr>
      </w:pPr>
      <w:hyperlink w:anchor="_Toc339226042" w:history="1">
        <w:r w:rsidR="00E67D81" w:rsidRPr="004106DB">
          <w:rPr>
            <w:rStyle w:val="Hyperlink"/>
            <w:noProof/>
            <w:snapToGrid w:val="0"/>
          </w:rPr>
          <w:t>1.6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Крайно класиране на Кандидатите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_Toc339226042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9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43" w:history="1">
        <w:r w:rsidR="00E67D81" w:rsidRPr="004106DB">
          <w:rPr>
            <w:rStyle w:val="Hyperlink"/>
            <w:b w:val="0"/>
          </w:rPr>
          <w:t>2</w:t>
        </w:r>
        <w:r w:rsidR="00E67D81" w:rsidRPr="004106DB">
          <w:rPr>
            <w:b w:val="0"/>
          </w:rPr>
          <w:tab/>
        </w:r>
        <w:r w:rsidR="00E67D81" w:rsidRPr="004106DB">
          <w:rPr>
            <w:rStyle w:val="Hyperlink"/>
            <w:b w:val="0"/>
          </w:rPr>
          <w:t>УСЛОВИЯ И РЕД ЗА ПРОВЕЖДАНЕ НА процедурата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_Toc339226043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9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</w:rPr>
      </w:pPr>
      <w:hyperlink w:anchor="_Toc339226044" w:history="1">
        <w:r w:rsidR="00E67D81" w:rsidRPr="004106DB">
          <w:rPr>
            <w:rStyle w:val="Hyperlink"/>
            <w:noProof/>
            <w:snapToGrid w:val="0"/>
          </w:rPr>
          <w:t>2.1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Указания за подготовка на офертата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_Toc339226044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9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</w:rPr>
      </w:pPr>
      <w:hyperlink w:anchor="_Toc339226046" w:history="1">
        <w:r w:rsidR="00E67D81" w:rsidRPr="004106DB">
          <w:rPr>
            <w:rStyle w:val="Hyperlink"/>
            <w:noProof/>
            <w:snapToGrid w:val="0"/>
          </w:rPr>
          <w:t>2.2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Изисквания към документите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_Toc339226046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11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</w:rPr>
      </w:pPr>
      <w:hyperlink w:anchor="_Toc339226054" w:history="1">
        <w:r w:rsidR="00E67D81" w:rsidRPr="004106DB">
          <w:rPr>
            <w:rStyle w:val="Hyperlink"/>
            <w:noProof/>
            <w:snapToGrid w:val="0"/>
          </w:rPr>
          <w:t>2.3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Срок и място за представяне на оферта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_Toc339226054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12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>
      <w:pPr>
        <w:pStyle w:val="TOC2"/>
        <w:rPr>
          <w:noProof/>
        </w:rPr>
      </w:pPr>
      <w:hyperlink w:anchor="_Toc339226057" w:history="1">
        <w:r w:rsidR="00E67D81" w:rsidRPr="004106DB">
          <w:rPr>
            <w:rStyle w:val="Hyperlink"/>
            <w:noProof/>
            <w:snapToGrid w:val="0"/>
          </w:rPr>
          <w:t>2.4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>Оценяване и класиране на офертите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_Toc339226057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13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 w:rsidP="00EC684A">
      <w:pPr>
        <w:pStyle w:val="TOC2"/>
      </w:pPr>
      <w:hyperlink w:anchor="_Toc339226060" w:history="1">
        <w:r w:rsidR="00E67D81" w:rsidRPr="004106DB">
          <w:rPr>
            <w:rStyle w:val="Hyperlink"/>
            <w:noProof/>
            <w:snapToGrid w:val="0"/>
          </w:rPr>
          <w:t>2.5</w:t>
        </w:r>
        <w:r w:rsidR="00E67D81" w:rsidRPr="004106DB">
          <w:rPr>
            <w:noProof/>
          </w:rPr>
          <w:tab/>
        </w:r>
        <w:r w:rsidR="00E67D81" w:rsidRPr="004106DB">
          <w:rPr>
            <w:rStyle w:val="Hyperlink"/>
            <w:noProof/>
          </w:rPr>
          <w:t xml:space="preserve">Определяне на изпълнител </w:t>
        </w:r>
        <w:r w:rsidR="00EC684A">
          <w:rPr>
            <w:rStyle w:val="Hyperlink"/>
            <w:noProof/>
          </w:rPr>
          <w:t>и сключване на договор з</w:t>
        </w:r>
        <w:r w:rsidR="00E67D81" w:rsidRPr="004106DB">
          <w:rPr>
            <w:rStyle w:val="Hyperlink"/>
            <w:noProof/>
          </w:rPr>
          <w:t>а обществената поръчка</w:t>
        </w:r>
        <w:r w:rsidR="00E67D81" w:rsidRPr="004106DB">
          <w:rPr>
            <w:noProof/>
            <w:webHidden/>
          </w:rPr>
          <w:tab/>
        </w:r>
        <w:r w:rsidR="00E67D81" w:rsidRPr="004106DB">
          <w:rPr>
            <w:noProof/>
            <w:webHidden/>
          </w:rPr>
          <w:fldChar w:fldCharType="begin"/>
        </w:r>
        <w:r w:rsidR="00E67D81" w:rsidRPr="004106DB">
          <w:rPr>
            <w:noProof/>
            <w:webHidden/>
          </w:rPr>
          <w:instrText xml:space="preserve"> PAGEREF _Toc339226060 \h </w:instrText>
        </w:r>
        <w:r w:rsidR="00E67D81" w:rsidRPr="004106DB">
          <w:rPr>
            <w:noProof/>
            <w:webHidden/>
          </w:rPr>
        </w:r>
        <w:r w:rsidR="00E67D81" w:rsidRPr="004106DB">
          <w:rPr>
            <w:noProof/>
            <w:webHidden/>
          </w:rPr>
          <w:fldChar w:fldCharType="separate"/>
        </w:r>
        <w:r w:rsidR="00485472" w:rsidRPr="004106DB">
          <w:rPr>
            <w:noProof/>
            <w:webHidden/>
          </w:rPr>
          <w:t>15</w:t>
        </w:r>
        <w:r w:rsidR="00E67D81" w:rsidRPr="004106DB">
          <w:rPr>
            <w:noProof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66" w:history="1">
        <w:r w:rsidR="00E67D81" w:rsidRPr="004106DB">
          <w:rPr>
            <w:rStyle w:val="Hyperlink"/>
            <w:b w:val="0"/>
          </w:rPr>
          <w:t>Приложение – Образци на документи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_Toc339226066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1</w:t>
        </w:r>
        <w:r w:rsidR="00142695" w:rsidRPr="004106DB">
          <w:rPr>
            <w:b w:val="0"/>
            <w:webHidden/>
          </w:rPr>
          <w:t>7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77" w:history="1">
        <w:r w:rsidR="00E67D81" w:rsidRPr="004106DB">
          <w:rPr>
            <w:rStyle w:val="Hyperlink"/>
            <w:b w:val="0"/>
            <w:i/>
          </w:rPr>
          <w:t>ОБРАЗЕЦ № 1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_Toc339226077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1</w:t>
        </w:r>
        <w:r w:rsidR="00142695" w:rsidRPr="004106DB">
          <w:rPr>
            <w:b w:val="0"/>
            <w:webHidden/>
          </w:rPr>
          <w:t>8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78" w:history="1">
        <w:r w:rsidR="00E67D81" w:rsidRPr="004106DB">
          <w:rPr>
            <w:rStyle w:val="Hyperlink"/>
            <w:b w:val="0"/>
            <w:i/>
          </w:rPr>
          <w:t>ОБРАЗЕЦ № 2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_Toc339226078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1</w:t>
        </w:r>
        <w:r w:rsidR="009E2FF1" w:rsidRPr="004106DB">
          <w:rPr>
            <w:b w:val="0"/>
            <w:webHidden/>
          </w:rPr>
          <w:t>9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80" w:history="1">
        <w:r w:rsidR="00E67D81" w:rsidRPr="004106DB">
          <w:rPr>
            <w:rStyle w:val="Hyperlink"/>
            <w:b w:val="0"/>
            <w:i/>
          </w:rPr>
          <w:t>ОБРАЗЕЦ № 3А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_Toc339226080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142695" w:rsidRPr="004106DB">
          <w:rPr>
            <w:b w:val="0"/>
            <w:bCs/>
            <w:webHidden/>
          </w:rPr>
          <w:t>.20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81" w:history="1">
        <w:r w:rsidR="00E67D81" w:rsidRPr="004106DB">
          <w:rPr>
            <w:rStyle w:val="Hyperlink"/>
            <w:b w:val="0"/>
            <w:i/>
          </w:rPr>
          <w:t>ОБРАЗЕЦ № 3Б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_Toc339226081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142695" w:rsidRPr="004106DB">
          <w:rPr>
            <w:b w:val="0"/>
            <w:bCs/>
            <w:webHidden/>
          </w:rPr>
          <w:t>.2</w:t>
        </w:r>
        <w:r w:rsidR="009E2FF1" w:rsidRPr="004106DB">
          <w:rPr>
            <w:b w:val="0"/>
            <w:bCs/>
            <w:webHidden/>
          </w:rPr>
          <w:t>3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rStyle w:val="Hyperlink"/>
          <w:b w:val="0"/>
        </w:rPr>
      </w:pPr>
      <w:hyperlink w:anchor="_Toc339226083" w:history="1">
        <w:r w:rsidR="00E67D81" w:rsidRPr="004106DB">
          <w:rPr>
            <w:rStyle w:val="Hyperlink"/>
            <w:b w:val="0"/>
            <w:i/>
          </w:rPr>
          <w:t>ОБРАЗЕЦ № 4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_Toc339226083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2</w:t>
        </w:r>
        <w:r w:rsidR="009E2FF1" w:rsidRPr="004106DB">
          <w:rPr>
            <w:b w:val="0"/>
            <w:webHidden/>
          </w:rPr>
          <w:t>4</w:t>
        </w:r>
        <w:r w:rsidR="00E67D81" w:rsidRPr="004106DB">
          <w:rPr>
            <w:b w:val="0"/>
            <w:webHidden/>
          </w:rPr>
          <w:fldChar w:fldCharType="end"/>
        </w:r>
      </w:hyperlink>
    </w:p>
    <w:p w:rsidR="00710B00" w:rsidRPr="004106DB" w:rsidRDefault="0038537C" w:rsidP="00142695">
      <w:pPr>
        <w:pStyle w:val="TOC1"/>
        <w:rPr>
          <w:rStyle w:val="Hyperlink"/>
          <w:b w:val="0"/>
        </w:rPr>
      </w:pPr>
      <w:hyperlink w:anchor="_Toc339226083" w:history="1">
        <w:r w:rsidR="00710B00" w:rsidRPr="004106DB">
          <w:rPr>
            <w:rStyle w:val="Hyperlink"/>
            <w:b w:val="0"/>
            <w:i/>
          </w:rPr>
          <w:t>ОБРАЗЕЦ № 4</w:t>
        </w:r>
        <w:r w:rsidR="001E4A52" w:rsidRPr="004106DB">
          <w:rPr>
            <w:rStyle w:val="Hyperlink"/>
            <w:b w:val="0"/>
            <w:i/>
          </w:rPr>
          <w:t>А</w:t>
        </w:r>
        <w:r w:rsidR="00710B00" w:rsidRPr="004106DB">
          <w:rPr>
            <w:b w:val="0"/>
            <w:webHidden/>
          </w:rPr>
          <w:tab/>
        </w:r>
        <w:r w:rsidR="00710B00" w:rsidRPr="004106DB">
          <w:rPr>
            <w:b w:val="0"/>
            <w:webHidden/>
          </w:rPr>
          <w:fldChar w:fldCharType="begin"/>
        </w:r>
        <w:r w:rsidR="00710B00" w:rsidRPr="004106DB">
          <w:rPr>
            <w:b w:val="0"/>
            <w:webHidden/>
          </w:rPr>
          <w:instrText xml:space="preserve"> PAGEREF _Toc339226083 \h </w:instrText>
        </w:r>
        <w:r w:rsidR="00710B00" w:rsidRPr="004106DB">
          <w:rPr>
            <w:b w:val="0"/>
            <w:webHidden/>
          </w:rPr>
        </w:r>
        <w:r w:rsidR="00710B00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2</w:t>
        </w:r>
        <w:r w:rsidR="009E2FF1" w:rsidRPr="004106DB">
          <w:rPr>
            <w:b w:val="0"/>
            <w:webHidden/>
          </w:rPr>
          <w:t>5</w:t>
        </w:r>
        <w:r w:rsidR="00710B00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84" w:history="1">
        <w:r w:rsidR="00E67D81" w:rsidRPr="004106DB">
          <w:rPr>
            <w:rStyle w:val="Hyperlink"/>
            <w:b w:val="0"/>
            <w:i/>
          </w:rPr>
          <w:t>ОБРАЗЕЦ № 5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_Toc339226084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2</w:t>
        </w:r>
        <w:r w:rsidR="009E2FF1" w:rsidRPr="004106DB">
          <w:rPr>
            <w:b w:val="0"/>
            <w:webHidden/>
          </w:rPr>
          <w:t>6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85" w:history="1">
        <w:r w:rsidR="00E67D81" w:rsidRPr="004106DB">
          <w:rPr>
            <w:rStyle w:val="Hyperlink"/>
            <w:b w:val="0"/>
            <w:i/>
          </w:rPr>
          <w:t>ОБРАЗЕЦ № 5А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_Toc339226085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2</w:t>
        </w:r>
        <w:r w:rsidR="009E2FF1" w:rsidRPr="004106DB">
          <w:rPr>
            <w:b w:val="0"/>
            <w:webHidden/>
          </w:rPr>
          <w:t>8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4106DB" w:rsidRDefault="0038537C" w:rsidP="00142695">
      <w:pPr>
        <w:pStyle w:val="TOC1"/>
        <w:rPr>
          <w:b w:val="0"/>
        </w:rPr>
      </w:pPr>
      <w:hyperlink w:anchor="_Toc339226086" w:history="1">
        <w:r w:rsidR="00E67D81" w:rsidRPr="004106DB">
          <w:rPr>
            <w:rStyle w:val="Hyperlink"/>
            <w:b w:val="0"/>
            <w:i/>
          </w:rPr>
          <w:t>ОБРАЗЕЦ № 6</w:t>
        </w:r>
        <w:r w:rsidR="00E67D81" w:rsidRPr="004106DB">
          <w:rPr>
            <w:b w:val="0"/>
            <w:webHidden/>
          </w:rPr>
          <w:tab/>
        </w:r>
        <w:r w:rsidR="00E67D81" w:rsidRPr="004106DB">
          <w:rPr>
            <w:b w:val="0"/>
            <w:webHidden/>
          </w:rPr>
          <w:fldChar w:fldCharType="begin"/>
        </w:r>
        <w:r w:rsidR="00E67D81" w:rsidRPr="004106DB">
          <w:rPr>
            <w:b w:val="0"/>
            <w:webHidden/>
          </w:rPr>
          <w:instrText xml:space="preserve"> PAGEREF _Toc339226086 \h </w:instrText>
        </w:r>
        <w:r w:rsidR="00E67D81" w:rsidRPr="004106DB">
          <w:rPr>
            <w:b w:val="0"/>
            <w:webHidden/>
          </w:rPr>
        </w:r>
        <w:r w:rsidR="00E67D81" w:rsidRPr="004106DB">
          <w:rPr>
            <w:b w:val="0"/>
            <w:webHidden/>
          </w:rPr>
          <w:fldChar w:fldCharType="separate"/>
        </w:r>
        <w:r w:rsidR="00485472" w:rsidRPr="004106DB">
          <w:rPr>
            <w:b w:val="0"/>
            <w:webHidden/>
          </w:rPr>
          <w:t>3</w:t>
        </w:r>
        <w:r w:rsidR="009E2FF1" w:rsidRPr="004106DB">
          <w:rPr>
            <w:b w:val="0"/>
            <w:webHidden/>
          </w:rPr>
          <w:t>2</w:t>
        </w:r>
        <w:r w:rsidR="00E67D81" w:rsidRPr="004106DB">
          <w:rPr>
            <w:b w:val="0"/>
            <w:webHidden/>
          </w:rPr>
          <w:fldChar w:fldCharType="end"/>
        </w:r>
      </w:hyperlink>
    </w:p>
    <w:p w:rsidR="00E67D81" w:rsidRPr="0095785E" w:rsidRDefault="00E67D81" w:rsidP="00142695">
      <w:pPr>
        <w:pStyle w:val="TOC1"/>
      </w:pPr>
    </w:p>
    <w:p w:rsidR="009A64A5" w:rsidRPr="00371B0D" w:rsidRDefault="00400C91" w:rsidP="001649F8">
      <w:pPr>
        <w:pStyle w:val="TOC2"/>
      </w:pPr>
      <w:r w:rsidRPr="0095785E">
        <w:fldChar w:fldCharType="end"/>
      </w:r>
      <w:r w:rsidR="009A64A5" w:rsidRPr="00371B0D">
        <w:t xml:space="preserve"> </w:t>
      </w:r>
    </w:p>
    <w:p w:rsidR="00C81708" w:rsidRPr="00371B0D" w:rsidRDefault="00C81708" w:rsidP="002C0809"/>
    <w:p w:rsidR="00EA67A6" w:rsidRPr="00371B0D" w:rsidRDefault="00B05A2F" w:rsidP="00EA67A6">
      <w:pPr>
        <w:pStyle w:val="Heading1"/>
        <w:keepNext w:val="0"/>
        <w:tabs>
          <w:tab w:val="num" w:pos="720"/>
        </w:tabs>
        <w:ind w:left="720" w:hanging="720"/>
        <w:rPr>
          <w:rFonts w:ascii="Times New Roman" w:hAnsi="Times New Roman"/>
          <w:caps/>
          <w:sz w:val="28"/>
          <w:szCs w:val="28"/>
        </w:rPr>
      </w:pPr>
      <w:bookmarkStart w:id="0" w:name="_Toc270586989"/>
      <w:r w:rsidRPr="00371B0D">
        <w:rPr>
          <w:rFonts w:ascii="Times New Roman" w:hAnsi="Times New Roman"/>
          <w:caps/>
        </w:rPr>
        <w:br w:type="page"/>
      </w:r>
      <w:bookmarkStart w:id="1" w:name="_Toc339226027"/>
      <w:bookmarkEnd w:id="0"/>
      <w:r w:rsidR="00EA67A6" w:rsidRPr="00371B0D">
        <w:rPr>
          <w:rFonts w:ascii="Times New Roman" w:hAnsi="Times New Roman"/>
          <w:caps/>
          <w:sz w:val="28"/>
          <w:szCs w:val="28"/>
        </w:rPr>
        <w:lastRenderedPageBreak/>
        <w:t>ОБЩИ УСЛОВИЯ</w:t>
      </w:r>
      <w:bookmarkEnd w:id="1"/>
    </w:p>
    <w:p w:rsidR="00EA67A6" w:rsidRPr="00371B0D" w:rsidRDefault="00EA67A6" w:rsidP="008E1FE2">
      <w:pPr>
        <w:pStyle w:val="Heading2"/>
        <w:keepNext w:val="0"/>
        <w:tabs>
          <w:tab w:val="num" w:pos="-363"/>
          <w:tab w:val="num" w:pos="720"/>
        </w:tabs>
        <w:ind w:left="720" w:hanging="720"/>
        <w:rPr>
          <w:rFonts w:ascii="Times New Roman" w:hAnsi="Times New Roman"/>
        </w:rPr>
      </w:pPr>
      <w:bookmarkStart w:id="2" w:name="_Toc259443341"/>
      <w:bookmarkStart w:id="3" w:name="_Toc260383139"/>
      <w:bookmarkStart w:id="4" w:name="_Toc270586990"/>
      <w:bookmarkStart w:id="5" w:name="_Toc339226028"/>
      <w:r w:rsidRPr="00371B0D">
        <w:rPr>
          <w:rFonts w:ascii="Times New Roman" w:hAnsi="Times New Roman"/>
        </w:rPr>
        <w:t>Описание предмета на обществената поръчка</w:t>
      </w:r>
      <w:bookmarkEnd w:id="2"/>
      <w:bookmarkEnd w:id="3"/>
      <w:bookmarkEnd w:id="4"/>
      <w:bookmarkEnd w:id="5"/>
    </w:p>
    <w:p w:rsidR="007E5E74" w:rsidRPr="007E5E74" w:rsidRDefault="00EA67A6" w:rsidP="007E5E74">
      <w:pPr>
        <w:jc w:val="both"/>
        <w:rPr>
          <w:b/>
        </w:rPr>
      </w:pPr>
      <w:r w:rsidRPr="00371B0D">
        <w:t xml:space="preserve">Предметът на настоящата </w:t>
      </w:r>
      <w:r w:rsidR="000E4731">
        <w:t>обществена поръчка</w:t>
      </w:r>
      <w:r w:rsidRPr="00371B0D">
        <w:t xml:space="preserve"> е: </w:t>
      </w:r>
      <w:r w:rsidR="00D75A94">
        <w:t>„</w:t>
      </w:r>
      <w:r w:rsidR="007E5E74">
        <w:rPr>
          <w:b/>
        </w:rPr>
        <w:t xml:space="preserve">Ремонт на вътрешна </w:t>
      </w:r>
      <w:proofErr w:type="spellStart"/>
      <w:r w:rsidR="007E5E74">
        <w:rPr>
          <w:b/>
        </w:rPr>
        <w:t>ВиК</w:t>
      </w:r>
      <w:proofErr w:type="spellEnd"/>
      <w:r w:rsidR="007E5E74">
        <w:rPr>
          <w:b/>
        </w:rPr>
        <w:t xml:space="preserve"> инсталация и дворна канализационна мрежа </w:t>
      </w:r>
      <w:r w:rsidR="007E5E74" w:rsidRPr="00D75A94">
        <w:rPr>
          <w:b/>
        </w:rPr>
        <w:t xml:space="preserve">на 13 ОУ „Св. </w:t>
      </w:r>
      <w:r w:rsidR="007E5E74">
        <w:rPr>
          <w:b/>
        </w:rPr>
        <w:t>с</w:t>
      </w:r>
      <w:r w:rsidR="007E5E74" w:rsidRPr="00D75A94">
        <w:rPr>
          <w:b/>
        </w:rPr>
        <w:t xml:space="preserve">в. Кирил и </w:t>
      </w:r>
      <w:r w:rsidR="007E5E74">
        <w:rPr>
          <w:b/>
        </w:rPr>
        <w:t>М</w:t>
      </w:r>
      <w:r w:rsidR="007E5E74" w:rsidRPr="00D75A94">
        <w:rPr>
          <w:b/>
        </w:rPr>
        <w:t xml:space="preserve">етодий“ </w:t>
      </w:r>
      <w:r w:rsidR="007E5E74" w:rsidRPr="007E5E74">
        <w:rPr>
          <w:b/>
        </w:rPr>
        <w:t>(</w:t>
      </w:r>
      <w:r w:rsidR="007E5E74" w:rsidRPr="00D75A94">
        <w:rPr>
          <w:b/>
        </w:rPr>
        <w:t>бивше</w:t>
      </w:r>
      <w:r w:rsidR="007E5E74" w:rsidRPr="007E5E74">
        <w:rPr>
          <w:b/>
        </w:rPr>
        <w:t>)</w:t>
      </w:r>
      <w:r w:rsidR="007E5E74">
        <w:rPr>
          <w:b/>
        </w:rPr>
        <w:t xml:space="preserve">, УПИ </w:t>
      </w:r>
      <w:r w:rsidR="007E5E74">
        <w:rPr>
          <w:b/>
          <w:lang w:val="en-US"/>
        </w:rPr>
        <w:t>I</w:t>
      </w:r>
      <w:r w:rsidR="007E5E74">
        <w:rPr>
          <w:b/>
        </w:rPr>
        <w:t>, кв. 144, м. Зона Б 2-3</w:t>
      </w:r>
    </w:p>
    <w:p w:rsidR="00C60AD4" w:rsidRDefault="00C60AD4" w:rsidP="007E5E74">
      <w:pPr>
        <w:pStyle w:val="Style12ptJustifiedFirstline063cm"/>
        <w:rPr>
          <w:szCs w:val="24"/>
          <w:lang w:val="bg-BG"/>
        </w:rPr>
      </w:pPr>
      <w:r w:rsidRPr="007E5E74">
        <w:rPr>
          <w:szCs w:val="24"/>
          <w:lang w:val="bg-BG"/>
        </w:rPr>
        <w:t>се открива на основание чл.16, ал.1, ал.4 и ал.8, във връзка с чл.14, ал.</w:t>
      </w:r>
      <w:r w:rsidR="00665969">
        <w:rPr>
          <w:szCs w:val="24"/>
          <w:lang w:val="bg-BG"/>
        </w:rPr>
        <w:t>1</w:t>
      </w:r>
      <w:r w:rsidRPr="007E5E74">
        <w:rPr>
          <w:szCs w:val="24"/>
          <w:lang w:val="bg-BG"/>
        </w:rPr>
        <w:t>, т.1 от ЗОП - открита процедура.</w:t>
      </w:r>
    </w:p>
    <w:p w:rsidR="009C6714" w:rsidRPr="009C6714" w:rsidRDefault="009C6714" w:rsidP="00B70217">
      <w:pPr>
        <w:pStyle w:val="Style12ptJustifiedFirstline063cm"/>
        <w:spacing w:before="0"/>
        <w:rPr>
          <w:szCs w:val="24"/>
          <w:lang w:val="bg-BG"/>
        </w:rPr>
      </w:pPr>
    </w:p>
    <w:p w:rsidR="009C6714" w:rsidRPr="007E5E74" w:rsidRDefault="009C6714" w:rsidP="003A4441">
      <w:pPr>
        <w:ind w:right="-65" w:firstLine="567"/>
        <w:jc w:val="both"/>
      </w:pPr>
      <w:r w:rsidRPr="006F5588">
        <w:t>Обект на настоящата обществена поръчка е „строителство”, по смисъла на чл.3, ал.1, т.3 от ЗОП.</w:t>
      </w:r>
    </w:p>
    <w:p w:rsidR="00EA67A6" w:rsidRDefault="00C60AD4" w:rsidP="00110998">
      <w:pPr>
        <w:pStyle w:val="Style12ptJustifiedFirstline063cm"/>
        <w:ind w:firstLine="0"/>
        <w:rPr>
          <w:lang w:val="bg-BG"/>
        </w:rPr>
      </w:pPr>
      <w:r>
        <w:rPr>
          <w:lang w:val="bg-BG"/>
        </w:rPr>
        <w:t>И</w:t>
      </w:r>
      <w:r w:rsidR="00EA67A6" w:rsidRPr="00371B0D">
        <w:rPr>
          <w:lang w:val="bg-BG"/>
        </w:rPr>
        <w:t>зисквания</w:t>
      </w:r>
      <w:r>
        <w:rPr>
          <w:lang w:val="bg-BG"/>
        </w:rPr>
        <w:t>та са подробно</w:t>
      </w:r>
      <w:r w:rsidR="00EA67A6" w:rsidRPr="00371B0D">
        <w:rPr>
          <w:lang w:val="bg-BG"/>
        </w:rPr>
        <w:t xml:space="preserve"> описани в настоящата документация</w:t>
      </w:r>
      <w:r w:rsidR="00EE2F43">
        <w:rPr>
          <w:lang w:val="bg-BG"/>
        </w:rPr>
        <w:t xml:space="preserve"> </w:t>
      </w:r>
      <w:r w:rsidR="00EA67A6" w:rsidRPr="00371B0D">
        <w:rPr>
          <w:lang w:val="bg-BG"/>
        </w:rPr>
        <w:t xml:space="preserve">и </w:t>
      </w:r>
      <w:r w:rsidR="004D0168" w:rsidRPr="00371B0D">
        <w:rPr>
          <w:lang w:val="bg-BG"/>
        </w:rPr>
        <w:t xml:space="preserve">количествена </w:t>
      </w:r>
      <w:r w:rsidR="00EA67A6" w:rsidRPr="00371B0D">
        <w:rPr>
          <w:lang w:val="bg-BG"/>
        </w:rPr>
        <w:t xml:space="preserve">сметка за конкретните видове СМР. Количествената сметка </w:t>
      </w:r>
      <w:r w:rsidR="00D37124">
        <w:rPr>
          <w:lang w:val="bg-BG"/>
        </w:rPr>
        <w:t xml:space="preserve">(Образец №5А) </w:t>
      </w:r>
      <w:r w:rsidR="00EA67A6" w:rsidRPr="00371B0D">
        <w:rPr>
          <w:lang w:val="bg-BG"/>
        </w:rPr>
        <w:t>за видовете СМР след попълването й от участниците,  става неразделна част от оферта</w:t>
      </w:r>
      <w:r w:rsidR="00995758" w:rsidRPr="00371B0D">
        <w:rPr>
          <w:lang w:val="bg-BG"/>
        </w:rPr>
        <w:t>та, респективно – Ценовото предложение</w:t>
      </w:r>
      <w:r w:rsidR="00EA67A6" w:rsidRPr="00371B0D">
        <w:rPr>
          <w:lang w:val="bg-BG"/>
        </w:rPr>
        <w:t xml:space="preserve">. </w:t>
      </w:r>
    </w:p>
    <w:p w:rsidR="00B80BCE" w:rsidRDefault="00B80BCE" w:rsidP="00EA67A6">
      <w:pPr>
        <w:pStyle w:val="Heading2"/>
        <w:keepNext w:val="0"/>
        <w:tabs>
          <w:tab w:val="num" w:pos="720"/>
        </w:tabs>
        <w:ind w:left="0" w:firstLine="0"/>
        <w:rPr>
          <w:rFonts w:ascii="Times New Roman" w:hAnsi="Times New Roman"/>
        </w:rPr>
      </w:pPr>
      <w:bookmarkStart w:id="6" w:name="_Toc339226029"/>
      <w:r>
        <w:rPr>
          <w:rFonts w:ascii="Times New Roman" w:hAnsi="Times New Roman"/>
        </w:rPr>
        <w:t xml:space="preserve">Стойност на </w:t>
      </w:r>
      <w:r w:rsidRPr="00371B0D">
        <w:rPr>
          <w:rFonts w:ascii="Times New Roman" w:hAnsi="Times New Roman"/>
        </w:rPr>
        <w:t>обществената поръчка</w:t>
      </w:r>
    </w:p>
    <w:p w:rsidR="00801B5E" w:rsidRPr="00094B92" w:rsidRDefault="00801B5E" w:rsidP="00801B5E">
      <w:pPr>
        <w:pStyle w:val="Style12ptJustifiedFirstline063cm"/>
        <w:rPr>
          <w:lang w:val="bg-BG"/>
        </w:rPr>
      </w:pPr>
      <w:r w:rsidRPr="00A426BE">
        <w:rPr>
          <w:lang w:val="bg-BG"/>
        </w:rPr>
        <w:t>Прогнозна стойност за изпълнение н</w:t>
      </w:r>
      <w:r>
        <w:rPr>
          <w:lang w:val="bg-BG"/>
        </w:rPr>
        <w:t>а строително-монтажните работи на 13</w:t>
      </w:r>
      <w:r w:rsidRPr="00801B5E">
        <w:rPr>
          <w:b/>
          <w:lang w:val="bg-BG"/>
        </w:rPr>
        <w:t xml:space="preserve"> ОУ „</w:t>
      </w:r>
      <w:r w:rsidRPr="00801B5E">
        <w:rPr>
          <w:lang w:val="bg-BG"/>
        </w:rPr>
        <w:t>Св. св. Кирил и Методий“ (бивше)</w:t>
      </w:r>
      <w:r w:rsidRPr="00A426BE">
        <w:rPr>
          <w:lang w:val="bg-BG"/>
        </w:rPr>
        <w:t xml:space="preserve"> </w:t>
      </w:r>
      <w:r w:rsidR="00A238AF">
        <w:rPr>
          <w:lang w:val="en-US"/>
        </w:rPr>
        <w:t>e</w:t>
      </w:r>
      <w:r w:rsidR="00A238AF" w:rsidRPr="007E5E74">
        <w:rPr>
          <w:lang w:val="bg-BG"/>
        </w:rPr>
        <w:t xml:space="preserve"> </w:t>
      </w:r>
      <w:r w:rsidR="00DC4F8E" w:rsidRPr="00801B5E">
        <w:rPr>
          <w:b/>
          <w:lang w:val="bg-BG"/>
        </w:rPr>
        <w:t>93 600</w:t>
      </w:r>
      <w:r w:rsidR="00A238AF" w:rsidRPr="007E5E74">
        <w:rPr>
          <w:lang w:val="bg-BG"/>
        </w:rPr>
        <w:t xml:space="preserve"> </w:t>
      </w:r>
      <w:r w:rsidR="00A238AF">
        <w:rPr>
          <w:lang w:val="bg-BG"/>
        </w:rPr>
        <w:t>лева без включен ДДС или</w:t>
      </w:r>
      <w:r w:rsidR="00A238AF" w:rsidRPr="007E5E74">
        <w:rPr>
          <w:lang w:val="bg-BG"/>
        </w:rPr>
        <w:t xml:space="preserve"> </w:t>
      </w:r>
      <w:r w:rsidR="005E00CF">
        <w:rPr>
          <w:lang w:val="bg-BG"/>
        </w:rPr>
        <w:t xml:space="preserve"> </w:t>
      </w:r>
      <w:r w:rsidR="00CA48BE" w:rsidRPr="00801B5E">
        <w:rPr>
          <w:b/>
          <w:lang w:val="bg-BG"/>
        </w:rPr>
        <w:t>112 320</w:t>
      </w:r>
      <w:r w:rsidR="005E00CF" w:rsidRPr="00801B5E">
        <w:rPr>
          <w:b/>
          <w:lang w:val="bg-BG"/>
        </w:rPr>
        <w:t xml:space="preserve"> лв.</w:t>
      </w:r>
      <w:r w:rsidR="00A238AF" w:rsidRPr="00801B5E">
        <w:rPr>
          <w:b/>
          <w:lang w:val="bg-BG"/>
        </w:rPr>
        <w:t xml:space="preserve"> с включен ДДС.</w:t>
      </w:r>
      <w:r w:rsidR="00D76763" w:rsidRPr="00801B5E">
        <w:rPr>
          <w:b/>
          <w:lang w:val="bg-BG"/>
        </w:rPr>
        <w:t xml:space="preserve"> </w:t>
      </w:r>
      <w:r w:rsidRPr="00615D3B">
        <w:rPr>
          <w:lang w:val="bg-BG"/>
        </w:rPr>
        <w:t xml:space="preserve">Осигурено финансиране </w:t>
      </w:r>
      <w:r w:rsidR="00615D3B">
        <w:rPr>
          <w:lang w:val="bg-BG"/>
        </w:rPr>
        <w:t xml:space="preserve"> от Столична община – писмо с изх. №СО-6600-2918 (2) </w:t>
      </w:r>
      <w:r w:rsidR="00F30660">
        <w:rPr>
          <w:lang w:val="bg-BG"/>
        </w:rPr>
        <w:t xml:space="preserve">от </w:t>
      </w:r>
      <w:r w:rsidR="00615D3B">
        <w:rPr>
          <w:lang w:val="bg-BG"/>
        </w:rPr>
        <w:t>24.09.2014</w:t>
      </w:r>
      <w:r w:rsidR="00F30660">
        <w:rPr>
          <w:lang w:val="bg-BG"/>
        </w:rPr>
        <w:t>г</w:t>
      </w:r>
      <w:r w:rsidR="00615D3B">
        <w:rPr>
          <w:lang w:val="bg-BG"/>
        </w:rPr>
        <w:t>.</w:t>
      </w:r>
    </w:p>
    <w:bookmarkEnd w:id="6"/>
    <w:p w:rsidR="00801B5E" w:rsidRDefault="00197127" w:rsidP="00197127">
      <w:pPr>
        <w:pStyle w:val="Style12ptJustifiedFirstline063cm"/>
        <w:ind w:firstLine="0"/>
        <w:rPr>
          <w:b/>
          <w:i/>
          <w:sz w:val="28"/>
          <w:szCs w:val="28"/>
          <w:lang w:val="bg-BG"/>
        </w:rPr>
      </w:pPr>
      <w:r w:rsidRPr="009C6714">
        <w:rPr>
          <w:b/>
          <w:i/>
          <w:sz w:val="28"/>
          <w:szCs w:val="28"/>
          <w:lang w:val="bg-BG"/>
        </w:rPr>
        <w:t>1.</w:t>
      </w:r>
      <w:r w:rsidR="005B5598">
        <w:rPr>
          <w:b/>
          <w:i/>
          <w:sz w:val="28"/>
          <w:szCs w:val="28"/>
          <w:lang w:val="bg-BG"/>
        </w:rPr>
        <w:t>2.1</w:t>
      </w:r>
      <w:r w:rsidRPr="009C6714">
        <w:rPr>
          <w:b/>
          <w:i/>
          <w:sz w:val="28"/>
          <w:szCs w:val="28"/>
          <w:lang w:val="bg-BG"/>
        </w:rPr>
        <w:t xml:space="preserve"> </w:t>
      </w:r>
      <w:r w:rsidR="00801B5E">
        <w:rPr>
          <w:b/>
          <w:i/>
          <w:sz w:val="28"/>
          <w:szCs w:val="28"/>
          <w:lang w:val="bg-BG"/>
        </w:rPr>
        <w:t xml:space="preserve">Място на изпълнение на възложената поръчка </w:t>
      </w:r>
    </w:p>
    <w:p w:rsidR="00DA7E38" w:rsidRDefault="00801B5E" w:rsidP="00197127">
      <w:pPr>
        <w:pStyle w:val="Style12ptJustifiedFirstline063cm"/>
        <w:ind w:firstLine="0"/>
        <w:rPr>
          <w:lang w:val="bg-BG"/>
        </w:rPr>
      </w:pPr>
      <w:r>
        <w:rPr>
          <w:lang w:val="bg-BG"/>
        </w:rPr>
        <w:t xml:space="preserve">- </w:t>
      </w:r>
      <w:r w:rsidRPr="00371B0D">
        <w:rPr>
          <w:lang w:val="bg-BG"/>
        </w:rPr>
        <w:t xml:space="preserve">гр. София, </w:t>
      </w:r>
      <w:r>
        <w:rPr>
          <w:lang w:val="bg-BG"/>
        </w:rPr>
        <w:t xml:space="preserve">р-н „Възраждане”, училищна сграда на </w:t>
      </w:r>
      <w:r>
        <w:rPr>
          <w:b/>
          <w:lang w:val="bg-BG"/>
        </w:rPr>
        <w:t>13</w:t>
      </w:r>
      <w:r w:rsidRPr="00110998">
        <w:rPr>
          <w:b/>
          <w:lang w:val="bg-BG"/>
        </w:rPr>
        <w:t xml:space="preserve"> </w:t>
      </w:r>
      <w:r>
        <w:rPr>
          <w:b/>
          <w:lang w:val="bg-BG"/>
        </w:rPr>
        <w:t>ОУ</w:t>
      </w:r>
      <w:r w:rsidRPr="00110998">
        <w:rPr>
          <w:b/>
          <w:lang w:val="bg-BG"/>
        </w:rPr>
        <w:t xml:space="preserve"> </w:t>
      </w:r>
      <w:r w:rsidRPr="00B70217">
        <w:rPr>
          <w:b/>
          <w:lang w:val="bg-BG"/>
        </w:rPr>
        <w:t>„Св. Св. Кирил и Методий“</w:t>
      </w:r>
      <w:r>
        <w:rPr>
          <w:lang w:val="bg-BG"/>
        </w:rPr>
        <w:t xml:space="preserve">, </w:t>
      </w:r>
    </w:p>
    <w:p w:rsidR="00801B5E" w:rsidRDefault="00801B5E" w:rsidP="00197127">
      <w:pPr>
        <w:pStyle w:val="Style12ptJustifiedFirstline063cm"/>
        <w:ind w:firstLine="0"/>
        <w:rPr>
          <w:lang w:val="bg-BG"/>
        </w:rPr>
      </w:pPr>
      <w:r w:rsidRPr="00D01A86">
        <w:rPr>
          <w:lang w:val="ru-RU"/>
        </w:rPr>
        <w:t xml:space="preserve">ул. </w:t>
      </w:r>
      <w:r w:rsidRPr="00D01A86">
        <w:rPr>
          <w:lang w:val="bg-BG"/>
        </w:rPr>
        <w:t>„Св. Св. Кирил и Методий“ № 63</w:t>
      </w:r>
      <w:r>
        <w:rPr>
          <w:lang w:val="ru-RU"/>
        </w:rPr>
        <w:t xml:space="preserve">, м. «Зона Б-2-3», УПИ </w:t>
      </w:r>
      <w:r>
        <w:rPr>
          <w:lang w:val="en-US"/>
        </w:rPr>
        <w:t>I</w:t>
      </w:r>
      <w:r>
        <w:rPr>
          <w:lang w:val="bg-BG"/>
        </w:rPr>
        <w:t>, кв. 144.</w:t>
      </w:r>
    </w:p>
    <w:p w:rsidR="00D01A86" w:rsidRDefault="00197127" w:rsidP="00197127">
      <w:pPr>
        <w:pStyle w:val="Style12ptJustifiedFirstline063cm"/>
        <w:ind w:firstLine="0"/>
        <w:rPr>
          <w:lang w:val="bg-BG"/>
        </w:rPr>
      </w:pPr>
      <w:r w:rsidRPr="009C6714">
        <w:rPr>
          <w:b/>
          <w:i/>
          <w:sz w:val="28"/>
          <w:szCs w:val="28"/>
          <w:lang w:val="bg-BG"/>
        </w:rPr>
        <w:t>Възложител</w:t>
      </w:r>
      <w:r>
        <w:rPr>
          <w:lang w:val="bg-BG"/>
        </w:rPr>
        <w:t xml:space="preserve"> – Стол</w:t>
      </w:r>
      <w:r w:rsidR="00F30660">
        <w:rPr>
          <w:lang w:val="bg-BG"/>
        </w:rPr>
        <w:t>ич</w:t>
      </w:r>
      <w:r>
        <w:rPr>
          <w:lang w:val="bg-BG"/>
        </w:rPr>
        <w:t xml:space="preserve">на община - район „Възраждане”, с адрес: бул. „Александър Стамболийски” </w:t>
      </w:r>
      <w:r w:rsidR="00056D72">
        <w:rPr>
          <w:lang w:val="bg-BG"/>
        </w:rPr>
        <w:t>№</w:t>
      </w:r>
      <w:r>
        <w:rPr>
          <w:lang w:val="bg-BG"/>
        </w:rPr>
        <w:t>62, тел. 02/980</w:t>
      </w:r>
      <w:r w:rsidR="00DA7E38">
        <w:rPr>
          <w:lang w:val="bg-BG"/>
        </w:rPr>
        <w:t>5875</w:t>
      </w:r>
      <w:r>
        <w:rPr>
          <w:lang w:val="bg-BG"/>
        </w:rPr>
        <w:t xml:space="preserve">, факс: 02/9870784, </w:t>
      </w:r>
      <w:r>
        <w:rPr>
          <w:lang w:val="en-US"/>
        </w:rPr>
        <w:t>e</w:t>
      </w:r>
      <w:r w:rsidRPr="007E5E74">
        <w:rPr>
          <w:lang w:val="bg-BG"/>
        </w:rPr>
        <w:t>-</w:t>
      </w:r>
      <w:r>
        <w:rPr>
          <w:lang w:val="en-US"/>
        </w:rPr>
        <w:t>mail</w:t>
      </w:r>
      <w:r w:rsidRPr="007E5E74">
        <w:rPr>
          <w:lang w:val="bg-BG"/>
        </w:rPr>
        <w:t xml:space="preserve">: </w:t>
      </w:r>
      <w:hyperlink r:id="rId9" w:history="1">
        <w:r w:rsidRPr="00C41C94">
          <w:rPr>
            <w:rStyle w:val="Hyperlink"/>
            <w:lang w:val="en-US"/>
          </w:rPr>
          <w:t>so</w:t>
        </w:r>
        <w:r w:rsidRPr="007E5E74">
          <w:rPr>
            <w:rStyle w:val="Hyperlink"/>
            <w:lang w:val="bg-BG"/>
          </w:rPr>
          <w:t>-</w:t>
        </w:r>
        <w:r w:rsidRPr="00C41C94">
          <w:rPr>
            <w:rStyle w:val="Hyperlink"/>
            <w:lang w:val="en-US"/>
          </w:rPr>
          <w:t>vazrajdane</w:t>
        </w:r>
        <w:r w:rsidRPr="007E5E74">
          <w:rPr>
            <w:rStyle w:val="Hyperlink"/>
            <w:lang w:val="bg-BG"/>
          </w:rPr>
          <w:t>@</w:t>
        </w:r>
        <w:r w:rsidRPr="00C41C94">
          <w:rPr>
            <w:rStyle w:val="Hyperlink"/>
            <w:lang w:val="en-US"/>
          </w:rPr>
          <w:t>dir</w:t>
        </w:r>
        <w:r w:rsidRPr="007E5E74">
          <w:rPr>
            <w:rStyle w:val="Hyperlink"/>
            <w:lang w:val="bg-BG"/>
          </w:rPr>
          <w:t>.</w:t>
        </w:r>
        <w:r w:rsidRPr="00C41C94">
          <w:rPr>
            <w:rStyle w:val="Hyperlink"/>
            <w:lang w:val="en-US"/>
          </w:rPr>
          <w:t>bg</w:t>
        </w:r>
      </w:hyperlink>
      <w:r w:rsidRPr="007E5E74">
        <w:rPr>
          <w:lang w:val="bg-BG"/>
        </w:rPr>
        <w:t xml:space="preserve">, </w:t>
      </w:r>
      <w:r>
        <w:rPr>
          <w:lang w:val="bg-BG"/>
        </w:rPr>
        <w:t>интернет сайт:</w:t>
      </w:r>
      <w:r w:rsidRPr="007E5E74">
        <w:rPr>
          <w:lang w:val="bg-BG"/>
        </w:rPr>
        <w:t xml:space="preserve"> </w:t>
      </w:r>
      <w:hyperlink r:id="rId10" w:history="1">
        <w:r w:rsidRPr="00C41C94">
          <w:rPr>
            <w:rStyle w:val="Hyperlink"/>
            <w:lang w:val="en-US"/>
          </w:rPr>
          <w:t>www</w:t>
        </w:r>
        <w:r w:rsidRPr="007E5E74">
          <w:rPr>
            <w:rStyle w:val="Hyperlink"/>
            <w:lang w:val="bg-BG"/>
          </w:rPr>
          <w:t>.</w:t>
        </w:r>
        <w:r w:rsidRPr="00C41C94">
          <w:rPr>
            <w:rStyle w:val="Hyperlink"/>
            <w:lang w:val="en-US"/>
          </w:rPr>
          <w:t>so</w:t>
        </w:r>
        <w:r w:rsidRPr="007E5E74">
          <w:rPr>
            <w:rStyle w:val="Hyperlink"/>
            <w:lang w:val="bg-BG"/>
          </w:rPr>
          <w:t>-</w:t>
        </w:r>
        <w:r w:rsidRPr="00C41C94">
          <w:rPr>
            <w:rStyle w:val="Hyperlink"/>
            <w:lang w:val="en-US"/>
          </w:rPr>
          <w:t>vazrajdane</w:t>
        </w:r>
        <w:r w:rsidRPr="007E5E74">
          <w:rPr>
            <w:rStyle w:val="Hyperlink"/>
            <w:lang w:val="bg-BG"/>
          </w:rPr>
          <w:t>.</w:t>
        </w:r>
        <w:r w:rsidRPr="00C41C94">
          <w:rPr>
            <w:rStyle w:val="Hyperlink"/>
            <w:lang w:val="en-US"/>
          </w:rPr>
          <w:t>dir</w:t>
        </w:r>
        <w:r w:rsidRPr="007E5E74">
          <w:rPr>
            <w:rStyle w:val="Hyperlink"/>
            <w:lang w:val="bg-BG"/>
          </w:rPr>
          <w:t>.</w:t>
        </w:r>
        <w:proofErr w:type="spellStart"/>
        <w:r w:rsidRPr="00C41C94">
          <w:rPr>
            <w:rStyle w:val="Hyperlink"/>
            <w:lang w:val="en-US"/>
          </w:rPr>
          <w:t>bg</w:t>
        </w:r>
        <w:proofErr w:type="spellEnd"/>
      </w:hyperlink>
      <w:r w:rsidRPr="007E5E74">
        <w:rPr>
          <w:lang w:val="bg-BG"/>
        </w:rPr>
        <w:t xml:space="preserve"> </w:t>
      </w:r>
    </w:p>
    <w:p w:rsidR="00F30660" w:rsidRDefault="00F30660" w:rsidP="00F30660">
      <w:pPr>
        <w:pStyle w:val="Style12ptJustifiedFirstline063cm"/>
        <w:ind w:firstLine="0"/>
        <w:rPr>
          <w:b/>
          <w:sz w:val="28"/>
          <w:szCs w:val="28"/>
          <w:lang w:val="bg-BG"/>
        </w:rPr>
      </w:pPr>
      <w:r w:rsidRPr="00A57D74">
        <w:rPr>
          <w:b/>
          <w:sz w:val="28"/>
          <w:szCs w:val="28"/>
          <w:lang w:val="bg-BG"/>
        </w:rPr>
        <w:t xml:space="preserve">Документацията за участие може да бъде изтеглена от интернет сайта </w:t>
      </w:r>
      <w:hyperlink r:id="rId11" w:history="1">
        <w:r w:rsidRPr="00A57D74">
          <w:rPr>
            <w:rStyle w:val="Hyperlink"/>
            <w:sz w:val="28"/>
            <w:szCs w:val="28"/>
            <w:lang w:val="en-US"/>
          </w:rPr>
          <w:t>www</w:t>
        </w:r>
        <w:r w:rsidRPr="00A0628D">
          <w:rPr>
            <w:rStyle w:val="Hyperlink"/>
            <w:sz w:val="28"/>
            <w:szCs w:val="28"/>
            <w:lang w:val="bg-BG"/>
          </w:rPr>
          <w:t>.</w:t>
        </w:r>
        <w:r w:rsidRPr="00A57D74">
          <w:rPr>
            <w:rStyle w:val="Hyperlink"/>
            <w:sz w:val="28"/>
            <w:szCs w:val="28"/>
            <w:lang w:val="en-US"/>
          </w:rPr>
          <w:t>so</w:t>
        </w:r>
        <w:r w:rsidRPr="00A0628D">
          <w:rPr>
            <w:rStyle w:val="Hyperlink"/>
            <w:sz w:val="28"/>
            <w:szCs w:val="28"/>
            <w:lang w:val="bg-BG"/>
          </w:rPr>
          <w:t>-</w:t>
        </w:r>
        <w:proofErr w:type="spellStart"/>
        <w:r w:rsidRPr="00A57D74">
          <w:rPr>
            <w:rStyle w:val="Hyperlink"/>
            <w:sz w:val="28"/>
            <w:szCs w:val="28"/>
            <w:lang w:val="en-US"/>
          </w:rPr>
          <w:t>vazrajdane</w:t>
        </w:r>
        <w:proofErr w:type="spellEnd"/>
        <w:r w:rsidRPr="00A0628D">
          <w:rPr>
            <w:rStyle w:val="Hyperlink"/>
            <w:sz w:val="28"/>
            <w:szCs w:val="28"/>
            <w:lang w:val="bg-BG"/>
          </w:rPr>
          <w:t>.</w:t>
        </w:r>
        <w:proofErr w:type="spellStart"/>
        <w:r w:rsidRPr="00A57D74">
          <w:rPr>
            <w:rStyle w:val="Hyperlink"/>
            <w:sz w:val="28"/>
            <w:szCs w:val="28"/>
            <w:lang w:val="en-US"/>
          </w:rPr>
          <w:t>dir</w:t>
        </w:r>
        <w:proofErr w:type="spellEnd"/>
        <w:r w:rsidRPr="00A0628D">
          <w:rPr>
            <w:rStyle w:val="Hyperlink"/>
            <w:sz w:val="28"/>
            <w:szCs w:val="28"/>
            <w:lang w:val="bg-BG"/>
          </w:rPr>
          <w:t>.</w:t>
        </w:r>
        <w:proofErr w:type="spellStart"/>
        <w:r w:rsidRPr="00A57D74">
          <w:rPr>
            <w:rStyle w:val="Hyperlink"/>
            <w:sz w:val="28"/>
            <w:szCs w:val="28"/>
            <w:lang w:val="en-US"/>
          </w:rPr>
          <w:t>bg</w:t>
        </w:r>
        <w:proofErr w:type="spellEnd"/>
      </w:hyperlink>
      <w:r w:rsidRPr="00A57D74">
        <w:rPr>
          <w:b/>
          <w:sz w:val="28"/>
          <w:szCs w:val="28"/>
          <w:lang w:val="bg-BG"/>
        </w:rPr>
        <w:t xml:space="preserve">, </w:t>
      </w:r>
    </w:p>
    <w:p w:rsidR="00407465" w:rsidRDefault="00F30660" w:rsidP="00F30660">
      <w:pPr>
        <w:pStyle w:val="Style12ptJustifiedFirstline063cm"/>
        <w:ind w:firstLine="0"/>
        <w:rPr>
          <w:lang w:val="bg-BG"/>
        </w:rPr>
      </w:pPr>
      <w:r w:rsidRPr="00A57D74">
        <w:rPr>
          <w:b/>
          <w:sz w:val="28"/>
          <w:szCs w:val="28"/>
          <w:lang w:val="bg-BG"/>
        </w:rPr>
        <w:t xml:space="preserve">раздел </w:t>
      </w:r>
      <w:r w:rsidRPr="00F41610">
        <w:rPr>
          <w:b/>
          <w:sz w:val="28"/>
          <w:szCs w:val="28"/>
          <w:u w:val="single"/>
          <w:lang w:val="bg-BG"/>
        </w:rPr>
        <w:t>„Профил на купувача</w:t>
      </w:r>
      <w:r w:rsidRPr="007F43FF">
        <w:rPr>
          <w:lang w:val="bg-BG"/>
        </w:rPr>
        <w:t xml:space="preserve"> </w:t>
      </w:r>
      <w:hyperlink r:id="rId12" w:history="1">
        <w:r w:rsidR="00407465" w:rsidRPr="00C95FDA">
          <w:rPr>
            <w:rStyle w:val="Hyperlink"/>
          </w:rPr>
          <w:t>http://so-vazrajdane.dir.bg/13OP.html</w:t>
        </w:r>
      </w:hyperlink>
    </w:p>
    <w:p w:rsidR="00F30660" w:rsidRPr="00C0206B" w:rsidRDefault="007C3AA1" w:rsidP="00F30660">
      <w:pPr>
        <w:pStyle w:val="Style12ptJustifiedFirstline063cm"/>
        <w:ind w:firstLine="0"/>
        <w:rPr>
          <w:b/>
          <w:sz w:val="28"/>
          <w:szCs w:val="28"/>
          <w:lang w:val="bg-BG"/>
        </w:rPr>
      </w:pPr>
      <w:r w:rsidRPr="00C0206B">
        <w:rPr>
          <w:b/>
          <w:sz w:val="28"/>
          <w:szCs w:val="28"/>
          <w:lang w:val="bg-BG"/>
        </w:rPr>
        <w:t xml:space="preserve"> </w:t>
      </w:r>
    </w:p>
    <w:p w:rsidR="00F30660" w:rsidRPr="007E5E74" w:rsidRDefault="00F30660" w:rsidP="00197127">
      <w:pPr>
        <w:pStyle w:val="Style12ptJustifiedFirstline063cm"/>
        <w:ind w:firstLine="0"/>
        <w:rPr>
          <w:lang w:val="bg-BG"/>
        </w:rPr>
      </w:pPr>
    </w:p>
    <w:p w:rsidR="009C6714" w:rsidRPr="009C6714" w:rsidRDefault="009C6714" w:rsidP="00197127">
      <w:pPr>
        <w:pStyle w:val="Style12ptJustifiedFirstline063cm"/>
        <w:ind w:firstLine="0"/>
        <w:rPr>
          <w:lang w:val="bg-BG"/>
        </w:rPr>
      </w:pPr>
      <w:r w:rsidRPr="007E5E74">
        <w:rPr>
          <w:b/>
          <w:i/>
          <w:sz w:val="28"/>
          <w:szCs w:val="28"/>
          <w:lang w:val="bg-BG"/>
        </w:rPr>
        <w:t>1.</w:t>
      </w:r>
      <w:r w:rsidR="005B5598">
        <w:rPr>
          <w:b/>
          <w:i/>
          <w:sz w:val="28"/>
          <w:szCs w:val="28"/>
          <w:lang w:val="bg-BG"/>
        </w:rPr>
        <w:t>2.2</w:t>
      </w:r>
      <w:r w:rsidRPr="007E5E74">
        <w:rPr>
          <w:b/>
          <w:i/>
          <w:sz w:val="28"/>
          <w:szCs w:val="28"/>
          <w:lang w:val="bg-BG"/>
        </w:rPr>
        <w:t xml:space="preserve"> </w:t>
      </w:r>
      <w:r w:rsidRPr="009C6714">
        <w:rPr>
          <w:b/>
          <w:i/>
          <w:sz w:val="28"/>
          <w:szCs w:val="28"/>
          <w:lang w:val="bg-BG"/>
        </w:rPr>
        <w:t>Срок за изпълнение</w:t>
      </w:r>
      <w:r>
        <w:rPr>
          <w:lang w:val="bg-BG"/>
        </w:rPr>
        <w:t xml:space="preserve"> –</w:t>
      </w:r>
      <w:r w:rsidR="00323378">
        <w:rPr>
          <w:lang w:val="bg-BG"/>
        </w:rPr>
        <w:t xml:space="preserve"> </w:t>
      </w:r>
      <w:r w:rsidR="00323378" w:rsidRPr="00323378">
        <w:rPr>
          <w:b/>
          <w:lang w:val="bg-BG"/>
        </w:rPr>
        <w:t>до</w:t>
      </w:r>
      <w:r w:rsidR="00F30660">
        <w:rPr>
          <w:lang w:val="bg-BG"/>
        </w:rPr>
        <w:t xml:space="preserve"> </w:t>
      </w:r>
      <w:r w:rsidRPr="00615D3B">
        <w:rPr>
          <w:b/>
          <w:lang w:val="bg-BG"/>
        </w:rPr>
        <w:t>4</w:t>
      </w:r>
      <w:r w:rsidR="00801B5E" w:rsidRPr="00615D3B">
        <w:rPr>
          <w:b/>
          <w:lang w:val="bg-BG"/>
        </w:rPr>
        <w:t>5</w:t>
      </w:r>
      <w:r w:rsidRPr="00615D3B">
        <w:rPr>
          <w:b/>
          <w:lang w:val="bg-BG"/>
        </w:rPr>
        <w:t xml:space="preserve"> </w:t>
      </w:r>
      <w:r w:rsidR="00D92282" w:rsidRPr="00615D3B">
        <w:rPr>
          <w:b/>
          <w:lang w:val="bg-BG"/>
        </w:rPr>
        <w:t xml:space="preserve">календарни </w:t>
      </w:r>
      <w:r w:rsidRPr="00615D3B">
        <w:rPr>
          <w:b/>
          <w:lang w:val="bg-BG"/>
        </w:rPr>
        <w:t>дни</w:t>
      </w:r>
      <w:r w:rsidR="00D92282">
        <w:rPr>
          <w:lang w:val="bg-BG"/>
        </w:rPr>
        <w:t>.</w:t>
      </w:r>
      <w:r>
        <w:rPr>
          <w:lang w:val="bg-BG"/>
        </w:rPr>
        <w:t xml:space="preserve"> </w:t>
      </w: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Pr="00D01A86" w:rsidRDefault="00D01A86" w:rsidP="00D01A86">
      <w:pPr>
        <w:autoSpaceDE w:val="0"/>
        <w:jc w:val="both"/>
        <w:rPr>
          <w:b/>
          <w:bCs/>
          <w:lang w:eastAsia="ar-SA"/>
        </w:rPr>
      </w:pPr>
      <w:r>
        <w:br w:type="page"/>
      </w:r>
    </w:p>
    <w:p w:rsidR="00D01A86" w:rsidRPr="00D01A86" w:rsidRDefault="00D01A86" w:rsidP="00D01A86">
      <w:pPr>
        <w:suppressAutoHyphens/>
        <w:jc w:val="both"/>
        <w:rPr>
          <w:b/>
          <w:bCs/>
          <w:lang w:eastAsia="ar-SA"/>
        </w:rPr>
      </w:pPr>
      <w:r w:rsidRPr="00D01A86">
        <w:rPr>
          <w:b/>
          <w:bCs/>
          <w:lang w:eastAsia="ar-SA"/>
        </w:rPr>
        <w:lastRenderedPageBreak/>
        <w:t>I. РЕШЕНИЕ ЗА ОТКРИВАНЕ НА ПРОЦЕДУРА ЗА ВЪЗЛАГАНЕ НА ОБЩЕСТВЕНА ПОРЪЧКА</w:t>
      </w: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Default="00D01A86" w:rsidP="00EA67A6">
      <w:pPr>
        <w:pStyle w:val="Style12ptJustifiedFirstline063cm"/>
        <w:rPr>
          <w:lang w:val="bg-BG"/>
        </w:rPr>
      </w:pPr>
    </w:p>
    <w:p w:rsidR="00D01A86" w:rsidRPr="00D01A86" w:rsidRDefault="00D01A86" w:rsidP="00D01A86">
      <w:pPr>
        <w:jc w:val="both"/>
        <w:rPr>
          <w:b/>
          <w:bCs/>
          <w:lang w:eastAsia="ar-SA"/>
        </w:rPr>
      </w:pPr>
      <w:r>
        <w:br w:type="page"/>
      </w:r>
      <w:r w:rsidRPr="00D01A86">
        <w:rPr>
          <w:b/>
          <w:bCs/>
          <w:lang w:eastAsia="ar-SA"/>
        </w:rPr>
        <w:lastRenderedPageBreak/>
        <w:t>II. ОБЯВЛЕНИЕ ЗА ОБЩЕСТВЕНАТА ПОРЪЧКА</w:t>
      </w:r>
    </w:p>
    <w:p w:rsidR="00D01A86" w:rsidRPr="00D01A86" w:rsidRDefault="00D01A86" w:rsidP="00846D7F">
      <w:pPr>
        <w:pStyle w:val="Style12ptJustifiedFirstline063cm"/>
        <w:ind w:firstLine="0"/>
        <w:rPr>
          <w:lang w:val="bg-BG"/>
        </w:rPr>
      </w:pPr>
      <w:r w:rsidRPr="00D01A86">
        <w:rPr>
          <w:b/>
          <w:bCs/>
          <w:szCs w:val="24"/>
          <w:lang w:val="bg-BG" w:eastAsia="ar-SA"/>
        </w:rPr>
        <w:br w:type="page"/>
      </w:r>
    </w:p>
    <w:p w:rsidR="00526CFD" w:rsidRPr="00F30660" w:rsidRDefault="00EA67A6" w:rsidP="00526CFD">
      <w:pPr>
        <w:pStyle w:val="Heading2"/>
        <w:keepNext w:val="0"/>
        <w:tabs>
          <w:tab w:val="num" w:pos="-363"/>
          <w:tab w:val="num" w:pos="720"/>
        </w:tabs>
        <w:ind w:left="720" w:hanging="720"/>
        <w:rPr>
          <w:rFonts w:ascii="Times New Roman" w:hAnsi="Times New Roman" w:cs="Times New Roman"/>
        </w:rPr>
      </w:pPr>
      <w:bookmarkStart w:id="7" w:name="_Toc339226030"/>
      <w:bookmarkStart w:id="8" w:name="_Toc202928231"/>
      <w:bookmarkStart w:id="9" w:name="_Toc202933838"/>
      <w:bookmarkStart w:id="10" w:name="_Toc259443347"/>
      <w:bookmarkStart w:id="11" w:name="_Toc260383144"/>
      <w:bookmarkStart w:id="12" w:name="_Toc270586995"/>
      <w:bookmarkStart w:id="13" w:name="_Toc259443342"/>
      <w:bookmarkStart w:id="14" w:name="_Toc260383140"/>
      <w:bookmarkStart w:id="15" w:name="_Toc270586991"/>
      <w:r w:rsidRPr="00371B0D">
        <w:rPr>
          <w:rFonts w:ascii="Times New Roman" w:hAnsi="Times New Roman" w:cs="Times New Roman"/>
        </w:rPr>
        <w:lastRenderedPageBreak/>
        <w:t>Технически условия и изисквания при изпълнението</w:t>
      </w:r>
      <w:bookmarkEnd w:id="7"/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Всеки участник следва да представи попълнена по всички </w:t>
      </w:r>
      <w:r w:rsidR="000E4731">
        <w:rPr>
          <w:lang w:val="bg-BG"/>
        </w:rPr>
        <w:t xml:space="preserve">обособени </w:t>
      </w:r>
      <w:r w:rsidRPr="00371B0D">
        <w:rPr>
          <w:lang w:val="bg-BG"/>
        </w:rPr>
        <w:t>позиции КСС. Участниците следва да представят крайна цена за изпълнение на поръчката по приложен</w:t>
      </w:r>
      <w:r w:rsidR="008E1FE2" w:rsidRPr="00371B0D">
        <w:rPr>
          <w:lang w:val="bg-BG"/>
        </w:rPr>
        <w:t>ата</w:t>
      </w:r>
      <w:r w:rsidRPr="00371B0D">
        <w:rPr>
          <w:lang w:val="bg-BG"/>
        </w:rPr>
        <w:t xml:space="preserve"> Количествен</w:t>
      </w:r>
      <w:r w:rsidR="008E1FE2" w:rsidRPr="00371B0D">
        <w:rPr>
          <w:lang w:val="bg-BG"/>
        </w:rPr>
        <w:t xml:space="preserve">о – стойностна </w:t>
      </w:r>
      <w:r w:rsidRPr="00371B0D">
        <w:rPr>
          <w:lang w:val="bg-BG"/>
        </w:rPr>
        <w:t>сметк</w:t>
      </w:r>
      <w:r w:rsidR="008E1FE2" w:rsidRPr="00371B0D">
        <w:rPr>
          <w:lang w:val="bg-BG"/>
        </w:rPr>
        <w:t>а</w:t>
      </w:r>
      <w:r w:rsidRPr="00371B0D">
        <w:rPr>
          <w:lang w:val="bg-BG"/>
        </w:rPr>
        <w:t xml:space="preserve">. За допълнителни видове СМР образуването на цената следва да се извършва по посочените </w:t>
      </w:r>
      <w:r w:rsidR="008E1FE2" w:rsidRPr="00371B0D">
        <w:rPr>
          <w:lang w:val="bg-BG"/>
        </w:rPr>
        <w:t xml:space="preserve">в Ценовото приложение на кандидата </w:t>
      </w:r>
      <w:r w:rsidRPr="00371B0D">
        <w:rPr>
          <w:lang w:val="bg-BG"/>
        </w:rPr>
        <w:t>показатели за ценообразуване.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Срок </w:t>
      </w:r>
      <w:r w:rsidR="00EC2362" w:rsidRPr="00371B0D">
        <w:rPr>
          <w:lang w:val="bg-BG"/>
        </w:rPr>
        <w:t>н</w:t>
      </w:r>
      <w:r w:rsidRPr="00371B0D">
        <w:rPr>
          <w:lang w:val="bg-BG"/>
        </w:rPr>
        <w:t xml:space="preserve">а валидност на офертите: </w:t>
      </w:r>
      <w:r w:rsidR="00D76763" w:rsidRPr="00801B5E">
        <w:rPr>
          <w:b/>
          <w:lang w:val="bg-BG"/>
        </w:rPr>
        <w:t>1</w:t>
      </w:r>
      <w:r w:rsidR="000E4731" w:rsidRPr="00801B5E">
        <w:rPr>
          <w:b/>
          <w:lang w:val="bg-BG"/>
        </w:rPr>
        <w:t>8</w:t>
      </w:r>
      <w:r w:rsidR="00D76763" w:rsidRPr="00801B5E">
        <w:rPr>
          <w:b/>
          <w:lang w:val="bg-BG"/>
        </w:rPr>
        <w:t>0</w:t>
      </w:r>
      <w:r w:rsidRPr="00801B5E">
        <w:rPr>
          <w:b/>
          <w:lang w:val="bg-BG"/>
        </w:rPr>
        <w:t xml:space="preserve"> календарни дни</w:t>
      </w:r>
      <w:r w:rsidRPr="00371B0D">
        <w:rPr>
          <w:lang w:val="bg-BG"/>
        </w:rPr>
        <w:t xml:space="preserve"> след крайния срок за подаване на оферти.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Строително-монтажните работи на обекта се извършват по </w:t>
      </w:r>
      <w:r w:rsidR="008E1FE2" w:rsidRPr="00371B0D">
        <w:rPr>
          <w:lang w:val="bg-BG"/>
        </w:rPr>
        <w:t xml:space="preserve">предложения </w:t>
      </w:r>
      <w:r w:rsidR="0020329D" w:rsidRPr="00371B0D">
        <w:rPr>
          <w:lang w:val="bg-BG"/>
        </w:rPr>
        <w:t xml:space="preserve">от участника </w:t>
      </w:r>
      <w:r w:rsidR="00BB40EC" w:rsidRPr="00371B0D">
        <w:rPr>
          <w:lang w:val="bg-BG"/>
        </w:rPr>
        <w:t xml:space="preserve">линеен </w:t>
      </w:r>
      <w:r w:rsidRPr="00371B0D">
        <w:rPr>
          <w:lang w:val="bg-BG"/>
        </w:rPr>
        <w:t xml:space="preserve">график. </w:t>
      </w:r>
    </w:p>
    <w:p w:rsidR="00EA67A6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СМР да се извършват при стриктно спазване:</w:t>
      </w:r>
    </w:p>
    <w:p w:rsidR="00EA67A6" w:rsidRPr="00371B0D" w:rsidRDefault="00EA67A6" w:rsidP="009A6B1A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371B0D">
        <w:rPr>
          <w:lang w:val="bg-BG"/>
        </w:rPr>
        <w:t>на Закон за здравословни и безопасни условия на труд (ЗБУТ);</w:t>
      </w:r>
    </w:p>
    <w:p w:rsidR="00EA67A6" w:rsidRPr="00371B0D" w:rsidRDefault="00EA67A6" w:rsidP="009A6B1A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371B0D">
        <w:rPr>
          <w:lang w:val="bg-BG"/>
        </w:rPr>
        <w:t xml:space="preserve">на техниката на безопасност и охрана на труда, както и всички изисквания на нормативните актове по безопасност на труда за различните дейности, видове работи и работно оборудване, като: Наредба № 2  за минималните изисквания за здравословни и безопасни условия на труд при извършване на строителни и монтажни работи, нормативните актове по безопасност на труда за различните дейности, видове работи и работно оборудване;  </w:t>
      </w:r>
    </w:p>
    <w:p w:rsidR="00EA67A6" w:rsidRPr="00371B0D" w:rsidRDefault="00EA67A6" w:rsidP="009A6B1A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371B0D">
        <w:rPr>
          <w:lang w:val="bg-BG"/>
        </w:rPr>
        <w:t>Наредба № 5 за осигуряване на здравословни и безопасни условия на труд на работниците по срочно трудово правоотношение или временно трудово правоотношение;</w:t>
      </w:r>
    </w:p>
    <w:p w:rsidR="00EA67A6" w:rsidRPr="00371B0D" w:rsidRDefault="00EA67A6" w:rsidP="009A6B1A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371B0D">
        <w:rPr>
          <w:lang w:val="bg-BG"/>
        </w:rPr>
        <w:t>Наредба № 3 за минималните изисквания за безопасност и опазване на здравето на работещите при използване на лични предпазни средства на работното място</w:t>
      </w:r>
      <w:r w:rsidR="000A6C00" w:rsidRPr="00371B0D">
        <w:rPr>
          <w:lang w:val="bg-BG"/>
        </w:rPr>
        <w:t>;</w:t>
      </w:r>
    </w:p>
    <w:p w:rsidR="000A6C00" w:rsidRPr="0094791F" w:rsidRDefault="000A6C00" w:rsidP="009A6B1A">
      <w:pPr>
        <w:pStyle w:val="Style12ptJustifiedFirstline063cm"/>
        <w:numPr>
          <w:ilvl w:val="0"/>
          <w:numId w:val="4"/>
        </w:numPr>
        <w:rPr>
          <w:rStyle w:val="FontStyle29"/>
          <w:sz w:val="24"/>
          <w:szCs w:val="20"/>
          <w:lang w:val="bg-BG"/>
        </w:rPr>
      </w:pPr>
      <w:r w:rsidRPr="00371B0D">
        <w:rPr>
          <w:rStyle w:val="FontStyle29"/>
          <w:sz w:val="24"/>
          <w:szCs w:val="24"/>
          <w:lang w:val="bg-BG"/>
        </w:rPr>
        <w:t>Наредба № 3 от 31.07.2003 г. за</w:t>
      </w:r>
      <w:r w:rsidRPr="00371B0D">
        <w:rPr>
          <w:rStyle w:val="FontStyle29"/>
          <w:szCs w:val="24"/>
          <w:lang w:val="bg-BG"/>
        </w:rPr>
        <w:t xml:space="preserve"> </w:t>
      </w:r>
      <w:r w:rsidRPr="00371B0D">
        <w:rPr>
          <w:rStyle w:val="FontStyle29"/>
          <w:sz w:val="24"/>
          <w:szCs w:val="24"/>
          <w:lang w:val="bg-BG"/>
        </w:rPr>
        <w:t>съставяне на актове и протоколи по време на строителството</w:t>
      </w:r>
      <w:r w:rsidR="0094791F">
        <w:rPr>
          <w:rStyle w:val="FontStyle29"/>
          <w:sz w:val="24"/>
          <w:szCs w:val="24"/>
          <w:lang w:val="bg-BG"/>
        </w:rPr>
        <w:t>;</w:t>
      </w:r>
    </w:p>
    <w:p w:rsidR="00CA48BE" w:rsidRDefault="0094791F" w:rsidP="00CA48BE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94791F">
        <w:rPr>
          <w:szCs w:val="24"/>
          <w:lang w:val="bg-BG" w:eastAsia="bg-BG"/>
        </w:rPr>
        <w:t>На графика за достъп, посочен в доклада</w:t>
      </w:r>
      <w:r>
        <w:rPr>
          <w:szCs w:val="24"/>
          <w:lang w:val="bg-BG" w:eastAsia="bg-BG"/>
        </w:rPr>
        <w:t xml:space="preserve"> на</w:t>
      </w:r>
      <w:r w:rsidRPr="0094791F">
        <w:rPr>
          <w:szCs w:val="24"/>
          <w:lang w:val="bg-BG" w:eastAsia="bg-BG"/>
        </w:rPr>
        <w:t xml:space="preserve"> директора на </w:t>
      </w:r>
      <w:r>
        <w:rPr>
          <w:szCs w:val="24"/>
          <w:lang w:val="bg-BG" w:eastAsia="bg-BG"/>
        </w:rPr>
        <w:t>съответното учебно или детско заведение,</w:t>
      </w:r>
      <w:r w:rsidRPr="0094791F">
        <w:rPr>
          <w:szCs w:val="24"/>
          <w:lang w:val="bg-BG" w:eastAsia="bg-BG"/>
        </w:rPr>
        <w:t xml:space="preserve"> регламентиращ възможността за извършване на С</w:t>
      </w:r>
      <w:r>
        <w:rPr>
          <w:szCs w:val="24"/>
          <w:lang w:val="bg-BG" w:eastAsia="bg-BG"/>
        </w:rPr>
        <w:t>М</w:t>
      </w:r>
      <w:r w:rsidRPr="0094791F">
        <w:rPr>
          <w:szCs w:val="24"/>
          <w:lang w:val="bg-BG" w:eastAsia="bg-BG"/>
        </w:rPr>
        <w:t>Р, предмет на процедурата, без да пречат на учебния процес.</w:t>
      </w:r>
      <w:r w:rsidR="00CA48BE" w:rsidRPr="00CA48BE">
        <w:rPr>
          <w:lang w:val="bg-BG"/>
        </w:rPr>
        <w:t xml:space="preserve"> </w:t>
      </w:r>
    </w:p>
    <w:p w:rsidR="0094791F" w:rsidRPr="00F30660" w:rsidRDefault="00CA48BE" w:rsidP="00F30660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371B0D">
        <w:rPr>
          <w:lang w:val="bg-BG"/>
        </w:rPr>
        <w:t>Да спазва изискванията за „Застраховка за професионална отговорност на участниците в строителството“ и на Наредбата за задължително застраховане на работниците и служителите за риска „трудова злополука“;</w:t>
      </w:r>
    </w:p>
    <w:p w:rsidR="00EA67A6" w:rsidRDefault="00BB40EC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И</w:t>
      </w:r>
      <w:r w:rsidR="00EA67A6" w:rsidRPr="00371B0D">
        <w:rPr>
          <w:lang w:val="bg-BG"/>
        </w:rPr>
        <w:t>зисквания</w:t>
      </w:r>
      <w:r w:rsidRPr="00371B0D">
        <w:rPr>
          <w:lang w:val="bg-BG"/>
        </w:rPr>
        <w:t xml:space="preserve"> към изпълнителя</w:t>
      </w:r>
      <w:r w:rsidR="00EA67A6" w:rsidRPr="00371B0D">
        <w:rPr>
          <w:lang w:val="bg-BG"/>
        </w:rPr>
        <w:t>:</w:t>
      </w:r>
    </w:p>
    <w:p w:rsidR="00801B5E" w:rsidRPr="00801B5E" w:rsidRDefault="00801B5E" w:rsidP="00801B5E">
      <w:pPr>
        <w:pStyle w:val="Style12ptJustifiedFirstline063cm"/>
        <w:ind w:left="993" w:firstLine="0"/>
        <w:rPr>
          <w:i/>
          <w:lang w:val="bg-BG"/>
        </w:rPr>
      </w:pPr>
      <w:r w:rsidRPr="00455760">
        <w:rPr>
          <w:i/>
          <w:lang w:val="bg-BG"/>
        </w:rPr>
        <w:t xml:space="preserve">Всеки участник може предварително да се запознае с техническите изисквания, </w:t>
      </w:r>
      <w:r>
        <w:rPr>
          <w:i/>
          <w:lang w:val="bg-BG"/>
        </w:rPr>
        <w:t xml:space="preserve">  </w:t>
      </w:r>
      <w:r w:rsidRPr="00455760">
        <w:rPr>
          <w:i/>
          <w:lang w:val="bg-BG"/>
        </w:rPr>
        <w:t xml:space="preserve">подробно описани в техническия проект, всеки работен ден от </w:t>
      </w:r>
      <w:r>
        <w:rPr>
          <w:i/>
          <w:lang w:val="bg-BG"/>
        </w:rPr>
        <w:t xml:space="preserve"> </w:t>
      </w:r>
      <w:r w:rsidRPr="00455760">
        <w:rPr>
          <w:i/>
          <w:lang w:val="bg-BG"/>
        </w:rPr>
        <w:t>08:30-17:00 часа, в сграда</w:t>
      </w:r>
      <w:r>
        <w:rPr>
          <w:i/>
          <w:lang w:val="bg-BG"/>
        </w:rPr>
        <w:t>та на СО – район „Възраждане“,</w:t>
      </w:r>
      <w:r w:rsidRPr="00CB5ECF">
        <w:rPr>
          <w:i/>
          <w:lang w:val="bg-BG"/>
        </w:rPr>
        <w:t xml:space="preserve"> </w:t>
      </w:r>
      <w:r>
        <w:rPr>
          <w:i/>
          <w:lang w:val="bg-BG"/>
        </w:rPr>
        <w:t xml:space="preserve">Информационния </w:t>
      </w:r>
      <w:r w:rsidRPr="00455760">
        <w:rPr>
          <w:i/>
          <w:lang w:val="bg-BG"/>
        </w:rPr>
        <w:t>център, офис „Устройство на територията“, етаж 1</w:t>
      </w:r>
      <w:r>
        <w:rPr>
          <w:i/>
          <w:lang w:val="bg-BG"/>
        </w:rPr>
        <w:t xml:space="preserve"> или на тел. 02/9805875 – инж. Илияна </w:t>
      </w:r>
      <w:proofErr w:type="spellStart"/>
      <w:r>
        <w:rPr>
          <w:i/>
          <w:lang w:val="bg-BG"/>
        </w:rPr>
        <w:t>Караиланска</w:t>
      </w:r>
      <w:proofErr w:type="spellEnd"/>
      <w:r w:rsidRPr="00455760">
        <w:rPr>
          <w:i/>
          <w:lang w:val="bg-BG"/>
        </w:rPr>
        <w:t>.</w:t>
      </w:r>
    </w:p>
    <w:p w:rsidR="005B5554" w:rsidRPr="00371B0D" w:rsidRDefault="005B5554" w:rsidP="009A6B1A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371B0D">
        <w:rPr>
          <w:lang w:val="bg-BG"/>
        </w:rPr>
        <w:t>Да осигури и съхранява Заповедната книга на строежа. Всички предписания в</w:t>
      </w:r>
      <w:r w:rsidRPr="00371B0D">
        <w:rPr>
          <w:lang w:val="bg-BG"/>
        </w:rPr>
        <w:br/>
        <w:t>Заповедната книга да се приемат и изпълняват само ако са одобрени и подписани от посочен представител на Възложителя. Всяко намаление или увеличение в обемите, посочени в договора, ще се обявява писмено и съгласува, преди по-нататъшното изпълнение на поръчката;</w:t>
      </w:r>
    </w:p>
    <w:p w:rsidR="000C040A" w:rsidRPr="00323378" w:rsidRDefault="00EA67A6" w:rsidP="009A6B1A">
      <w:pPr>
        <w:pStyle w:val="Style12ptJustifiedFirstline063cm"/>
        <w:numPr>
          <w:ilvl w:val="0"/>
          <w:numId w:val="4"/>
        </w:numPr>
        <w:rPr>
          <w:b/>
          <w:lang w:val="bg-BG"/>
        </w:rPr>
      </w:pPr>
      <w:r w:rsidRPr="00323378">
        <w:rPr>
          <w:lang w:val="bg-BG"/>
        </w:rPr>
        <w:t>Плануваните СМР трябва да се съобразят с атмосферните условия</w:t>
      </w:r>
      <w:r w:rsidR="008E1FE2" w:rsidRPr="00323378">
        <w:rPr>
          <w:lang w:val="bg-BG"/>
        </w:rPr>
        <w:t>, спецификата на видове</w:t>
      </w:r>
      <w:r w:rsidR="00AE3474" w:rsidRPr="00323378">
        <w:rPr>
          <w:lang w:val="bg-BG"/>
        </w:rPr>
        <w:t>те</w:t>
      </w:r>
      <w:r w:rsidR="008E1FE2" w:rsidRPr="00323378">
        <w:rPr>
          <w:lang w:val="bg-BG"/>
        </w:rPr>
        <w:t xml:space="preserve"> работа</w:t>
      </w:r>
      <w:r w:rsidR="00C475CF" w:rsidRPr="00323378">
        <w:rPr>
          <w:lang w:val="ru-RU"/>
        </w:rPr>
        <w:t>,</w:t>
      </w:r>
      <w:r w:rsidR="00AE3474" w:rsidRPr="00323378">
        <w:rPr>
          <w:lang w:val="bg-BG"/>
        </w:rPr>
        <w:t xml:space="preserve"> и да са </w:t>
      </w:r>
      <w:r w:rsidR="000C040A" w:rsidRPr="00323378">
        <w:rPr>
          <w:lang w:val="bg-BG"/>
        </w:rPr>
        <w:t xml:space="preserve">с </w:t>
      </w:r>
      <w:r w:rsidR="00AE3474" w:rsidRPr="00323378">
        <w:rPr>
          <w:lang w:val="bg-BG"/>
        </w:rPr>
        <w:t xml:space="preserve">продължителност </w:t>
      </w:r>
      <w:r w:rsidR="00323378" w:rsidRPr="00323378">
        <w:rPr>
          <w:b/>
          <w:lang w:val="bg-BG"/>
        </w:rPr>
        <w:t>до</w:t>
      </w:r>
      <w:r w:rsidR="00AE3474" w:rsidRPr="00323378">
        <w:rPr>
          <w:b/>
          <w:lang w:val="bg-BG"/>
        </w:rPr>
        <w:t xml:space="preserve"> </w:t>
      </w:r>
      <w:r w:rsidR="0083659E" w:rsidRPr="00323378">
        <w:rPr>
          <w:b/>
          <w:lang w:val="bg-BG"/>
        </w:rPr>
        <w:t>4</w:t>
      </w:r>
      <w:r w:rsidR="00801B5E" w:rsidRPr="00323378">
        <w:rPr>
          <w:b/>
          <w:lang w:val="bg-BG"/>
        </w:rPr>
        <w:t>5</w:t>
      </w:r>
      <w:r w:rsidR="00AE3474" w:rsidRPr="00323378">
        <w:rPr>
          <w:b/>
          <w:lang w:val="bg-BG"/>
        </w:rPr>
        <w:t xml:space="preserve"> </w:t>
      </w:r>
      <w:r w:rsidR="00526CFD" w:rsidRPr="00323378">
        <w:rPr>
          <w:b/>
          <w:lang w:val="bg-BG"/>
        </w:rPr>
        <w:t xml:space="preserve">календарни </w:t>
      </w:r>
      <w:r w:rsidR="00AE3474" w:rsidRPr="00323378">
        <w:rPr>
          <w:b/>
          <w:lang w:val="bg-BG"/>
        </w:rPr>
        <w:t>дни</w:t>
      </w:r>
      <w:r w:rsidR="00526CFD" w:rsidRPr="00323378">
        <w:rPr>
          <w:b/>
          <w:lang w:val="bg-BG"/>
        </w:rPr>
        <w:t>;</w:t>
      </w:r>
    </w:p>
    <w:p w:rsidR="00CA48BE" w:rsidRPr="00B45054" w:rsidRDefault="00B45054" w:rsidP="00B45054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703708">
        <w:rPr>
          <w:lang w:val="bg-BG"/>
        </w:rPr>
        <w:t xml:space="preserve">Да се използват и влагат строителни материали, които отговарят на приложимите БДС/EN стандарти и на изискванията за безопасност, като участникът трябва да укаже произхода на основните строителни материали, които ще бъдат използвани </w:t>
      </w:r>
      <w:r w:rsidRPr="00703708">
        <w:rPr>
          <w:lang w:val="bg-BG"/>
        </w:rPr>
        <w:lastRenderedPageBreak/>
        <w:t>за обекта</w:t>
      </w:r>
      <w:r>
        <w:rPr>
          <w:lang w:val="bg-BG"/>
        </w:rPr>
        <w:t>. Списък на материалите, които ще се използват – описание и/или сертификати/декларации за съответствие</w:t>
      </w:r>
      <w:r w:rsidRPr="00371B0D">
        <w:rPr>
          <w:lang w:val="bg-BG"/>
        </w:rPr>
        <w:t>;</w:t>
      </w:r>
    </w:p>
    <w:p w:rsidR="00EA67A6" w:rsidRPr="00371B0D" w:rsidRDefault="00CA48BE" w:rsidP="00CA48BE">
      <w:pPr>
        <w:pStyle w:val="Style12ptJustifiedFirstline063cm"/>
        <w:numPr>
          <w:ilvl w:val="0"/>
          <w:numId w:val="4"/>
        </w:numPr>
        <w:rPr>
          <w:lang w:val="bg-BG"/>
        </w:rPr>
      </w:pPr>
      <w:r w:rsidRPr="00371B0D">
        <w:rPr>
          <w:lang w:val="bg-BG"/>
        </w:rPr>
        <w:t>Да съблюдава и спазва всички норми за предаване и приемане на СМР, като  осигури контрол на качеството на изпълнението на отделните ви</w:t>
      </w:r>
      <w:r>
        <w:rPr>
          <w:lang w:val="bg-BG"/>
        </w:rPr>
        <w:t>дове работи съобразно действащата</w:t>
      </w:r>
      <w:r w:rsidRPr="00371B0D">
        <w:rPr>
          <w:lang w:val="bg-BG"/>
        </w:rPr>
        <w:t xml:space="preserve"> </w:t>
      </w:r>
      <w:r>
        <w:rPr>
          <w:lang w:val="bg-BG"/>
        </w:rPr>
        <w:t>нормативна уредба съответстваща с предмета на договора</w:t>
      </w:r>
      <w:r w:rsidRPr="00371B0D">
        <w:rPr>
          <w:lang w:val="bg-BG"/>
        </w:rPr>
        <w:t>.</w:t>
      </w:r>
    </w:p>
    <w:p w:rsidR="00B45054" w:rsidRPr="00371B0D" w:rsidRDefault="00B45054" w:rsidP="00B45054">
      <w:pPr>
        <w:pStyle w:val="Style12ptJustifiedFirstline063cm"/>
        <w:rPr>
          <w:lang w:val="bg-BG"/>
        </w:rPr>
      </w:pPr>
      <w:bookmarkStart w:id="16" w:name="_Toc339226031"/>
      <w:r w:rsidRPr="00371B0D">
        <w:rPr>
          <w:lang w:val="bg-BG"/>
        </w:rPr>
        <w:t xml:space="preserve">Готовите СМР се заплащат след приемане на работата с </w:t>
      </w:r>
      <w:r>
        <w:rPr>
          <w:lang w:val="bg-BG"/>
        </w:rPr>
        <w:t xml:space="preserve">приемно-предавателен </w:t>
      </w:r>
      <w:r w:rsidRPr="00371B0D">
        <w:rPr>
          <w:lang w:val="bg-BG"/>
        </w:rPr>
        <w:t xml:space="preserve">протокол </w:t>
      </w:r>
      <w:r>
        <w:rPr>
          <w:lang w:val="bg-BG"/>
        </w:rPr>
        <w:t xml:space="preserve">и протокол </w:t>
      </w:r>
      <w:r w:rsidRPr="00371B0D">
        <w:rPr>
          <w:lang w:val="bg-BG"/>
        </w:rPr>
        <w:t>за извършени и подлежащи на заплащане СМР</w:t>
      </w:r>
      <w:r>
        <w:rPr>
          <w:lang w:val="bg-BG"/>
        </w:rPr>
        <w:t xml:space="preserve"> (Образец №19)</w:t>
      </w:r>
      <w:r w:rsidRPr="00371B0D">
        <w:rPr>
          <w:lang w:val="bg-BG"/>
        </w:rPr>
        <w:t xml:space="preserve"> и представяне на фактура. Протоколът се подписва от представители на детското заведение</w:t>
      </w:r>
      <w:r>
        <w:rPr>
          <w:lang w:val="bg-BG"/>
        </w:rPr>
        <w:t xml:space="preserve">, изпълнителя и възложителя </w:t>
      </w:r>
      <w:r w:rsidRPr="00371B0D">
        <w:rPr>
          <w:lang w:val="bg-BG"/>
        </w:rPr>
        <w:t>/Инвеститорски контрол, респ. строителен надзор/</w:t>
      </w:r>
      <w:r>
        <w:rPr>
          <w:lang w:val="bg-BG"/>
        </w:rPr>
        <w:t>.</w:t>
      </w:r>
      <w:r w:rsidRPr="00371B0D">
        <w:rPr>
          <w:lang w:val="bg-BG"/>
        </w:rPr>
        <w:t xml:space="preserve"> </w:t>
      </w:r>
    </w:p>
    <w:p w:rsidR="00EA67A6" w:rsidRPr="00371B0D" w:rsidRDefault="00EA67A6" w:rsidP="00EA67A6">
      <w:pPr>
        <w:pStyle w:val="Heading2"/>
        <w:keepNext w:val="0"/>
        <w:tabs>
          <w:tab w:val="num" w:pos="720"/>
        </w:tabs>
        <w:ind w:left="720" w:hanging="720"/>
        <w:rPr>
          <w:rFonts w:ascii="Times New Roman" w:hAnsi="Times New Roman" w:cs="Times New Roman"/>
        </w:rPr>
      </w:pPr>
      <w:r w:rsidRPr="00371B0D">
        <w:rPr>
          <w:rFonts w:ascii="Times New Roman" w:hAnsi="Times New Roman" w:cs="Times New Roman"/>
        </w:rPr>
        <w:t xml:space="preserve">Квалификационни изисквания към </w:t>
      </w:r>
      <w:bookmarkEnd w:id="8"/>
      <w:bookmarkEnd w:id="9"/>
      <w:bookmarkEnd w:id="10"/>
      <w:r w:rsidRPr="00371B0D">
        <w:rPr>
          <w:rFonts w:ascii="Times New Roman" w:hAnsi="Times New Roman" w:cs="Times New Roman"/>
        </w:rPr>
        <w:t>участниците</w:t>
      </w:r>
      <w:bookmarkEnd w:id="11"/>
      <w:bookmarkEnd w:id="12"/>
      <w:bookmarkEnd w:id="16"/>
    </w:p>
    <w:p w:rsidR="00CA48BE" w:rsidRPr="00371B0D" w:rsidRDefault="00CA48BE" w:rsidP="00CA48BE">
      <w:pPr>
        <w:pStyle w:val="Style12ptJustifiedFirstline063cm"/>
        <w:rPr>
          <w:lang w:val="bg-BG"/>
        </w:rPr>
      </w:pPr>
      <w:bookmarkStart w:id="17" w:name="_Toc326178659"/>
      <w:r w:rsidRPr="00371B0D">
        <w:rPr>
          <w:lang w:val="bg-BG"/>
        </w:rPr>
        <w:t>Кандидатите, които ще участват в процедурата за възлагане на обществената поръчка, следва да отговарят на следните минимални изисквания, покриването на които е задължително, за да бъдат допуснати до участие:</w:t>
      </w:r>
    </w:p>
    <w:p w:rsidR="00CA48BE" w:rsidRPr="000369BB" w:rsidRDefault="00CA48BE" w:rsidP="00CA48BE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18" w:name="_Toc330197761"/>
      <w:bookmarkStart w:id="19" w:name="_Toc330367047"/>
      <w:bookmarkStart w:id="20" w:name="_Toc330741380"/>
      <w:bookmarkStart w:id="21" w:name="_Toc339226032"/>
      <w:r w:rsidRPr="000369BB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Участниците следва притежават валидни </w:t>
      </w:r>
      <w:r w:rsidRPr="00703708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Сертификати по ISO 9001:2008, ISO 14001:2004 и ISO 18001:2007,</w:t>
      </w:r>
      <w:r w:rsidRPr="00A0628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и други)</w:t>
      </w:r>
      <w:r w:rsidRPr="000369BB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или техни еквивалентни документи, обхващащи дейности предмет на поръчката.</w:t>
      </w:r>
      <w:bookmarkEnd w:id="18"/>
      <w:bookmarkEnd w:id="19"/>
      <w:bookmarkEnd w:id="20"/>
      <w:bookmarkEnd w:id="21"/>
    </w:p>
    <w:p w:rsidR="00CA48BE" w:rsidRPr="005A5744" w:rsidRDefault="00CA48BE" w:rsidP="00CA48BE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22" w:name="_Toc330197762"/>
      <w:bookmarkStart w:id="23" w:name="_Toc330367048"/>
      <w:bookmarkStart w:id="24" w:name="_Toc330741381"/>
      <w:bookmarkStart w:id="25" w:name="_Toc339226033"/>
      <w:r w:rsidRPr="005A5744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Участниците следва да </w:t>
      </w:r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представят декларация, че притежава валидно</w:t>
      </w:r>
      <w:r w:rsidRPr="005A5744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удостоверение от </w:t>
      </w:r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К</w:t>
      </w:r>
      <w:r w:rsidRPr="005A5744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амарата на строителите обхващащ  дейностите предмет на поръчката</w:t>
      </w:r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и талон към него /свободен текст/</w:t>
      </w:r>
      <w:r w:rsidRPr="005A5744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.</w:t>
      </w:r>
      <w:bookmarkEnd w:id="22"/>
      <w:bookmarkEnd w:id="23"/>
      <w:bookmarkEnd w:id="24"/>
      <w:bookmarkEnd w:id="25"/>
      <w:r w:rsidRPr="005A5744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</w:p>
    <w:p w:rsidR="00CA48BE" w:rsidRPr="0071557F" w:rsidRDefault="00CA48BE" w:rsidP="00CA48BE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26" w:name="_Toc330197763"/>
      <w:bookmarkStart w:id="27" w:name="_Toc330367049"/>
      <w:bookmarkStart w:id="28" w:name="_Toc330741382"/>
      <w:bookmarkStart w:id="29" w:name="_Toc339226034"/>
      <w:r w:rsidRPr="0071557F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Участникът следва да представи декларация, с предложения екип за изпълнение на поръчката (технически лица) и изпълнителски екип (работници)</w:t>
      </w:r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.</w:t>
      </w:r>
      <w:r w:rsidRPr="0071557F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bookmarkStart w:id="30" w:name="_Toc330197767"/>
      <w:bookmarkStart w:id="31" w:name="_Toc330367053"/>
      <w:bookmarkStart w:id="32" w:name="_Toc330741386"/>
      <w:bookmarkStart w:id="33" w:name="_Toc339226037"/>
      <w:bookmarkEnd w:id="26"/>
      <w:bookmarkEnd w:id="27"/>
      <w:bookmarkEnd w:id="28"/>
      <w:bookmarkEnd w:id="29"/>
    </w:p>
    <w:p w:rsidR="00CA48BE" w:rsidRPr="0071557F" w:rsidRDefault="00CA48BE" w:rsidP="00CA48BE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71557F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Участникът следва да представи списък на строителство през последните 5 години, </w:t>
      </w:r>
      <w:r w:rsidRPr="0071557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сходни с предмета на поръчката; «Сходни с предмета на поръчката» са строително – монтажни работи - ремонт на </w:t>
      </w:r>
      <w:r w:rsidR="00B45054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вътрешна </w:t>
      </w:r>
      <w:proofErr w:type="spellStart"/>
      <w:r w:rsidR="00B45054">
        <w:rPr>
          <w:rFonts w:ascii="Times New Roman" w:hAnsi="Times New Roman" w:cs="Times New Roman"/>
          <w:b w:val="0"/>
          <w:sz w:val="24"/>
          <w:szCs w:val="24"/>
          <w:lang w:val="bg-BG"/>
        </w:rPr>
        <w:t>ВиК</w:t>
      </w:r>
      <w:proofErr w:type="spellEnd"/>
      <w:r w:rsidR="00B45054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инсталация и дворна </w:t>
      </w:r>
      <w:r w:rsidRPr="0071557F">
        <w:rPr>
          <w:rFonts w:ascii="Times New Roman" w:hAnsi="Times New Roman" w:cs="Times New Roman"/>
          <w:b w:val="0"/>
          <w:sz w:val="24"/>
          <w:szCs w:val="24"/>
          <w:lang w:val="bg-BG"/>
        </w:rPr>
        <w:t>водопроводна и канализационна мрежа</w:t>
      </w:r>
      <w:r w:rsidRPr="0071557F">
        <w:rPr>
          <w:rFonts w:ascii="Times New Roman" w:hAnsi="Times New Roman" w:cs="Times New Roman"/>
          <w:b w:val="0"/>
          <w:lang w:val="bg-BG"/>
        </w:rPr>
        <w:t>.</w:t>
      </w:r>
      <w:r w:rsidRPr="0071557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</w:t>
      </w:r>
      <w:r w:rsidRPr="0071557F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нформацията за всеки договор следва да е придружен с удостоверение за добро изпълнение.</w:t>
      </w:r>
      <w:bookmarkEnd w:id="30"/>
      <w:bookmarkEnd w:id="31"/>
      <w:bookmarkEnd w:id="32"/>
      <w:bookmarkEnd w:id="33"/>
    </w:p>
    <w:p w:rsidR="0013312E" w:rsidRPr="002B1E99" w:rsidRDefault="0013312E" w:rsidP="0013312E">
      <w:pPr>
        <w:pStyle w:val="Heading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628D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Документ, удостоверяващ представянето </w:t>
      </w:r>
      <w:r w:rsidRPr="002B1E99">
        <w:rPr>
          <w:rFonts w:ascii="Times New Roman" w:hAnsi="Times New Roman" w:cs="Times New Roman"/>
          <w:b w:val="0"/>
          <w:sz w:val="24"/>
          <w:szCs w:val="24"/>
          <w:lang w:val="bg-BG"/>
        </w:rPr>
        <w:t>на</w:t>
      </w:r>
      <w:r w:rsidRPr="002B1E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1E9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гаранция за изпълнение преди подписването на договор </w:t>
      </w:r>
      <w:r w:rsidRPr="002B1E99">
        <w:rPr>
          <w:rFonts w:ascii="Times New Roman" w:hAnsi="Times New Roman" w:cs="Times New Roman"/>
          <w:sz w:val="24"/>
          <w:szCs w:val="24"/>
          <w:lang w:val="bg-BG"/>
        </w:rPr>
        <w:t xml:space="preserve">с определения изпълнител, в размер на: </w:t>
      </w:r>
    </w:p>
    <w:p w:rsidR="0013312E" w:rsidRPr="00A0628D" w:rsidRDefault="00B45054" w:rsidP="0013312E">
      <w:pPr>
        <w:pStyle w:val="Heading3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3 200</w:t>
      </w:r>
      <w:r w:rsidR="0013312E" w:rsidRPr="002B1E99">
        <w:rPr>
          <w:rFonts w:ascii="Times New Roman" w:hAnsi="Times New Roman" w:cs="Times New Roman"/>
          <w:sz w:val="24"/>
          <w:szCs w:val="24"/>
          <w:lang w:val="bg-BG"/>
        </w:rPr>
        <w:t xml:space="preserve"> лева /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три </w:t>
      </w:r>
      <w:r w:rsidR="0013312E" w:rsidRPr="002B1E99">
        <w:rPr>
          <w:rFonts w:ascii="Times New Roman" w:hAnsi="Times New Roman" w:cs="Times New Roman"/>
          <w:sz w:val="24"/>
          <w:szCs w:val="24"/>
          <w:lang w:val="bg-BG"/>
        </w:rPr>
        <w:t xml:space="preserve">хиляди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1E99">
        <w:rPr>
          <w:rFonts w:ascii="Times New Roman" w:hAnsi="Times New Roman" w:cs="Times New Roman"/>
          <w:sz w:val="24"/>
          <w:szCs w:val="24"/>
          <w:lang w:val="bg-BG"/>
        </w:rPr>
        <w:t>две</w:t>
      </w:r>
      <w:r>
        <w:rPr>
          <w:rFonts w:ascii="Times New Roman" w:hAnsi="Times New Roman" w:cs="Times New Roman"/>
          <w:sz w:val="24"/>
          <w:szCs w:val="24"/>
          <w:lang w:val="bg-BG"/>
        </w:rPr>
        <w:t>ста</w:t>
      </w:r>
      <w:r w:rsidRPr="002B1E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312E" w:rsidRPr="002B1E99">
        <w:rPr>
          <w:rFonts w:ascii="Times New Roman" w:hAnsi="Times New Roman" w:cs="Times New Roman"/>
          <w:sz w:val="24"/>
          <w:szCs w:val="24"/>
          <w:lang w:val="bg-BG"/>
        </w:rPr>
        <w:t>лева/.</w:t>
      </w:r>
    </w:p>
    <w:p w:rsidR="0013312E" w:rsidRPr="003D2B91" w:rsidRDefault="0013312E" w:rsidP="0013312E">
      <w:pPr>
        <w:widowControl w:val="0"/>
        <w:shd w:val="clear" w:color="auto" w:fill="FFFFFF"/>
        <w:tabs>
          <w:tab w:val="left" w:pos="2552"/>
        </w:tabs>
        <w:spacing w:before="120"/>
        <w:jc w:val="both"/>
      </w:pPr>
      <w:r>
        <w:t xml:space="preserve">           </w:t>
      </w:r>
      <w:r w:rsidRPr="003D2B91">
        <w:t xml:space="preserve">Гаранцията за </w:t>
      </w:r>
      <w:r>
        <w:t xml:space="preserve">изпълнение </w:t>
      </w:r>
      <w:r w:rsidRPr="003D2B91">
        <w:t>може да бъде представена в една от следните форми:</w:t>
      </w:r>
    </w:p>
    <w:p w:rsidR="0013312E" w:rsidRDefault="0013312E" w:rsidP="0013312E">
      <w:pPr>
        <w:shd w:val="clear" w:color="auto" w:fill="FFFFFF"/>
        <w:tabs>
          <w:tab w:val="left" w:pos="2552"/>
        </w:tabs>
        <w:jc w:val="both"/>
        <w:rPr>
          <w:b/>
        </w:rPr>
      </w:pPr>
      <w:r w:rsidRPr="003D2B91">
        <w:t>-</w:t>
      </w:r>
      <w:r>
        <w:t xml:space="preserve"> </w:t>
      </w:r>
      <w:r w:rsidRPr="003D2B91">
        <w:t xml:space="preserve">парична сума, внесена по банкова сметка на район „Възраждане”, </w:t>
      </w:r>
      <w:r w:rsidRPr="003D2B91">
        <w:br/>
      </w:r>
      <w:r>
        <w:rPr>
          <w:b/>
        </w:rPr>
        <w:t xml:space="preserve">           </w:t>
      </w:r>
      <w:r w:rsidRPr="002B1E99">
        <w:rPr>
          <w:b/>
        </w:rPr>
        <w:t xml:space="preserve">IBAN: BG40 SOMB 9130 3324 986201, </w:t>
      </w:r>
    </w:p>
    <w:p w:rsidR="0013312E" w:rsidRPr="002B1E99" w:rsidRDefault="0013312E" w:rsidP="0013312E">
      <w:pPr>
        <w:shd w:val="clear" w:color="auto" w:fill="FFFFFF"/>
        <w:tabs>
          <w:tab w:val="left" w:pos="2552"/>
        </w:tabs>
        <w:jc w:val="both"/>
        <w:rPr>
          <w:b/>
        </w:rPr>
      </w:pPr>
      <w:r>
        <w:rPr>
          <w:b/>
        </w:rPr>
        <w:t xml:space="preserve">           </w:t>
      </w:r>
      <w:r w:rsidRPr="002B1E99">
        <w:rPr>
          <w:b/>
        </w:rPr>
        <w:t>BIC код: SOMB BGSF, Общинска банка АД;</w:t>
      </w:r>
    </w:p>
    <w:p w:rsidR="00BC07F4" w:rsidRPr="00964C8A" w:rsidRDefault="0013312E" w:rsidP="00BC07F4">
      <w:pPr>
        <w:shd w:val="clear" w:color="auto" w:fill="FFFFFF"/>
        <w:tabs>
          <w:tab w:val="left" w:pos="2552"/>
        </w:tabs>
        <w:jc w:val="both"/>
      </w:pPr>
      <w:r>
        <w:t xml:space="preserve">-       </w:t>
      </w:r>
      <w:r w:rsidRPr="00964C8A">
        <w:t>в брой на каса в район „Възраждане” на бул.„Ал.Стамболийски” №62;</w:t>
      </w:r>
    </w:p>
    <w:p w:rsidR="00BC07F4" w:rsidRPr="00CF7E9A" w:rsidRDefault="00BC07F4" w:rsidP="0013312E">
      <w:pPr>
        <w:shd w:val="clear" w:color="auto" w:fill="FFFFFF"/>
        <w:tabs>
          <w:tab w:val="left" w:pos="2552"/>
        </w:tabs>
        <w:spacing w:before="120"/>
        <w:jc w:val="both"/>
      </w:pPr>
      <w:r>
        <w:t xml:space="preserve">- </w:t>
      </w:r>
      <w:r w:rsidRPr="00964C8A">
        <w:t>банкова гаранция за срока на валидност на офертата /оригинал/.</w:t>
      </w:r>
    </w:p>
    <w:p w:rsidR="00BC07F4" w:rsidRPr="00C90761" w:rsidRDefault="00BC07F4" w:rsidP="00BC07F4">
      <w:pPr>
        <w:pStyle w:val="Style12ptJustifiedFirstline063cm"/>
        <w:ind w:firstLine="0"/>
        <w:rPr>
          <w:b/>
          <w:lang w:val="bg-BG"/>
        </w:rPr>
      </w:pPr>
      <w:r w:rsidRPr="00C90761">
        <w:rPr>
          <w:b/>
          <w:lang w:val="bg-BG"/>
        </w:rPr>
        <w:t>Ако даден кандидат не отговаря на посочените по-горе условия, същият се отстранява от участие и не  участва в класирането.</w:t>
      </w:r>
    </w:p>
    <w:p w:rsidR="00EA67A6" w:rsidRPr="005B5598" w:rsidRDefault="00EA67A6" w:rsidP="005B5598">
      <w:pPr>
        <w:pStyle w:val="Heading2"/>
        <w:rPr>
          <w:rFonts w:ascii="Times New Roman" w:hAnsi="Times New Roman" w:cs="Times New Roman"/>
        </w:rPr>
      </w:pPr>
      <w:bookmarkStart w:id="34" w:name="_Toc259443353"/>
      <w:bookmarkStart w:id="35" w:name="_Toc260383153"/>
      <w:bookmarkStart w:id="36" w:name="_Toc270587004"/>
      <w:bookmarkStart w:id="37" w:name="_Toc311192794"/>
      <w:bookmarkStart w:id="38" w:name="_Toc339226038"/>
      <w:bookmarkEnd w:id="17"/>
      <w:r w:rsidRPr="005B5598">
        <w:rPr>
          <w:rFonts w:ascii="Times New Roman" w:hAnsi="Times New Roman" w:cs="Times New Roman"/>
        </w:rPr>
        <w:t xml:space="preserve">Критерии и методика за оценка на </w:t>
      </w:r>
      <w:bookmarkEnd w:id="34"/>
      <w:bookmarkEnd w:id="35"/>
      <w:bookmarkEnd w:id="36"/>
      <w:bookmarkEnd w:id="37"/>
      <w:r w:rsidRPr="005B5598">
        <w:rPr>
          <w:rFonts w:ascii="Times New Roman" w:hAnsi="Times New Roman" w:cs="Times New Roman"/>
        </w:rPr>
        <w:t>офертите</w:t>
      </w:r>
      <w:bookmarkEnd w:id="38"/>
    </w:p>
    <w:p w:rsidR="00EA67A6" w:rsidRPr="00371B0D" w:rsidRDefault="00EA67A6" w:rsidP="0083659E">
      <w:pPr>
        <w:pStyle w:val="Style12ptJustifiedFirstline063cm"/>
        <w:keepNext/>
        <w:rPr>
          <w:lang w:val="bg-BG"/>
        </w:rPr>
      </w:pPr>
      <w:r w:rsidRPr="00371B0D">
        <w:rPr>
          <w:lang w:val="bg-BG"/>
        </w:rPr>
        <w:t xml:space="preserve">Оценяването на всяка една оферта и класирането на участниците се извършва на база критерия </w:t>
      </w:r>
      <w:r w:rsidRPr="00371B0D">
        <w:rPr>
          <w:b/>
          <w:lang w:val="bg-BG"/>
        </w:rPr>
        <w:t>„Икономически най-изгодна оферта”.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Когато офертата на участник съдържа стойност по т.І от „Ценово предложение” с числово изражение, която е с повече от 20 на сто по-благоприятна от средната стойност на ценовите предложения на останалите участници, Комисията изисква от него подробна писмена обосновка за начина на неговото образуване. 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lastRenderedPageBreak/>
        <w:t xml:space="preserve">Комисията определя разумен срок за представяне на обосновката, който не може да бъде по-кратък от три работни дни от получаване на искането за това. Комисията може да приеме писмената обосновка и да не отстрани офертата, когато са посочени обективни фактори, свързани с обстоятелства, посочени в чл. 70, ал. 2, т. 1-5 от ЗОП. 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Когато участникът не представи в срок писмената обосновка по предходното изречение, или Комисията, прецени, че посочените фактори не са обективни, Комисията предлага участника за отстраняване. 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Комисията  разглежда допуснатите оферти и ги оценява в съответствие с настоящата методика.</w:t>
      </w:r>
    </w:p>
    <w:p w:rsidR="00EA67A6" w:rsidRPr="00371B0D" w:rsidRDefault="00CE68AE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М</w:t>
      </w:r>
      <w:r w:rsidR="00EA67A6" w:rsidRPr="00371B0D">
        <w:rPr>
          <w:lang w:val="bg-BG"/>
        </w:rPr>
        <w:t>етодиката за определяне на комплексната оценка на всяка една оферта включва следните показатели и тяхната относителна тежест:</w:t>
      </w:r>
    </w:p>
    <w:p w:rsidR="00EA67A6" w:rsidRPr="00371B0D" w:rsidRDefault="00EA67A6" w:rsidP="009A6B1A">
      <w:pPr>
        <w:pStyle w:val="Heading3"/>
        <w:keepNext w:val="0"/>
        <w:spacing w:before="120" w:after="0"/>
        <w:rPr>
          <w:rFonts w:ascii="Times New Roman" w:hAnsi="Times New Roman" w:cs="Times New Roman"/>
          <w:snapToGrid/>
          <w:sz w:val="22"/>
          <w:szCs w:val="22"/>
          <w:lang w:val="bg-BG"/>
        </w:rPr>
      </w:pPr>
      <w:bookmarkStart w:id="39" w:name="_Toc330197769"/>
      <w:bookmarkStart w:id="40" w:name="_Toc330367055"/>
      <w:bookmarkStart w:id="41" w:name="_Toc330741388"/>
      <w:bookmarkStart w:id="42" w:name="_Toc339226039"/>
      <w:r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Оценка на показател „Цена на предложението” /К1/ – максимум 40 точки </w:t>
      </w:r>
      <w:r w:rsidR="00CC03DF"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br/>
      </w:r>
      <w:r w:rsidRPr="00371B0D">
        <w:rPr>
          <w:rFonts w:ascii="Times New Roman" w:hAnsi="Times New Roman" w:cs="Times New Roman"/>
          <w:snapToGrid/>
          <w:sz w:val="22"/>
          <w:szCs w:val="22"/>
          <w:lang w:val="bg-BG"/>
        </w:rPr>
        <w:t>/взима се стойността посочена в т. I от  Ценовото предложение/</w:t>
      </w:r>
      <w:bookmarkEnd w:id="39"/>
      <w:bookmarkEnd w:id="40"/>
      <w:bookmarkEnd w:id="41"/>
      <w:bookmarkEnd w:id="42"/>
    </w:p>
    <w:p w:rsidR="00EA67A6" w:rsidRDefault="00EA67A6" w:rsidP="00FD3614">
      <w:pPr>
        <w:pStyle w:val="Style12ptJustifiedFirstline063cm"/>
        <w:rPr>
          <w:lang w:val="bg-BG"/>
        </w:rPr>
      </w:pPr>
      <w:r w:rsidRPr="00371B0D">
        <w:rPr>
          <w:lang w:val="bg-BG"/>
        </w:rPr>
        <w:t>Показателят  К1  се определят по формулата:</w:t>
      </w:r>
    </w:p>
    <w:p w:rsidR="00FD3614" w:rsidRPr="00371B0D" w:rsidRDefault="00FD3614" w:rsidP="00FD3614">
      <w:pPr>
        <w:pStyle w:val="Style12ptJustifiedFirstline063cm"/>
        <w:rPr>
          <w:lang w:val="bg-BG"/>
        </w:rPr>
      </w:pPr>
    </w:p>
    <w:p w:rsidR="00EA67A6" w:rsidRPr="00371B0D" w:rsidRDefault="00EA67A6" w:rsidP="00EA67A6">
      <w:pPr>
        <w:ind w:left="709" w:right="301"/>
        <w:jc w:val="both"/>
      </w:pPr>
      <w:r w:rsidRPr="00371B0D">
        <w:t xml:space="preserve">   най-ниско предложение</w:t>
      </w:r>
    </w:p>
    <w:p w:rsidR="00EA67A6" w:rsidRPr="00371B0D" w:rsidRDefault="00EA67A6" w:rsidP="00EA67A6">
      <w:pPr>
        <w:ind w:left="709" w:right="301"/>
        <w:jc w:val="both"/>
      </w:pPr>
      <w:r w:rsidRPr="00371B0D">
        <w:t xml:space="preserve"> ————————————    х  40 /брой на точките за съответния</w:t>
      </w:r>
    </w:p>
    <w:p w:rsidR="00EA67A6" w:rsidRPr="00371B0D" w:rsidRDefault="00EA67A6" w:rsidP="00EA67A6">
      <w:pPr>
        <w:ind w:left="709" w:right="301"/>
        <w:jc w:val="both"/>
      </w:pPr>
      <w:r w:rsidRPr="00371B0D">
        <w:t xml:space="preserve"> разглеждано предложение                         критерий/</w:t>
      </w:r>
      <w:r w:rsidRPr="00371B0D">
        <w:tab/>
      </w:r>
      <w:r w:rsidRPr="00371B0D">
        <w:tab/>
        <w:t xml:space="preserve">  </w:t>
      </w:r>
    </w:p>
    <w:p w:rsidR="00EA67A6" w:rsidRPr="00371B0D" w:rsidRDefault="00EA67A6" w:rsidP="00EA67A6">
      <w:pPr>
        <w:ind w:left="709" w:right="301"/>
        <w:jc w:val="both"/>
      </w:pPr>
    </w:p>
    <w:p w:rsidR="00EA67A6" w:rsidRPr="00371B0D" w:rsidRDefault="00EA67A6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snapToGrid/>
          <w:sz w:val="24"/>
          <w:szCs w:val="24"/>
          <w:lang w:val="bg-BG"/>
        </w:rPr>
      </w:pPr>
      <w:bookmarkStart w:id="43" w:name="_Toc330197770"/>
      <w:bookmarkStart w:id="44" w:name="_Toc330367056"/>
      <w:bookmarkStart w:id="45" w:name="_Toc330741389"/>
      <w:bookmarkStart w:id="46" w:name="_Toc339226040"/>
      <w:r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t>Оценка на показател „Техническо предложение” /К2/ - максимум 40 точки</w:t>
      </w:r>
      <w:bookmarkEnd w:id="43"/>
      <w:bookmarkEnd w:id="44"/>
      <w:bookmarkEnd w:id="45"/>
      <w:bookmarkEnd w:id="46"/>
      <w:r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  </w:t>
      </w:r>
    </w:p>
    <w:p w:rsidR="00EA67A6" w:rsidRPr="00371B0D" w:rsidRDefault="00EA67A6" w:rsidP="009A6B1A">
      <w:pPr>
        <w:pStyle w:val="Heading4"/>
        <w:keepNext w:val="0"/>
        <w:spacing w:before="120" w:after="0"/>
        <w:jc w:val="both"/>
        <w:rPr>
          <w:snapToGrid/>
          <w:sz w:val="24"/>
          <w:szCs w:val="24"/>
          <w:lang w:val="bg-BG"/>
        </w:rPr>
      </w:pPr>
      <w:r w:rsidRPr="00371B0D">
        <w:rPr>
          <w:snapToGrid/>
          <w:sz w:val="24"/>
          <w:szCs w:val="24"/>
          <w:lang w:val="bg-BG"/>
        </w:rPr>
        <w:t>40 т. – получава участник</w:t>
      </w:r>
      <w:r w:rsidRPr="00371B0D">
        <w:rPr>
          <w:b w:val="0"/>
          <w:snapToGrid/>
          <w:sz w:val="24"/>
          <w:szCs w:val="24"/>
          <w:lang w:val="bg-BG"/>
        </w:rPr>
        <w:t xml:space="preserve">, който към техническото си предложение е изготвил всеки от следващите документи - линеен график, </w:t>
      </w:r>
      <w:r w:rsidR="0057328F">
        <w:rPr>
          <w:b w:val="0"/>
          <w:snapToGrid/>
          <w:sz w:val="24"/>
          <w:szCs w:val="24"/>
          <w:lang w:val="bg-BG"/>
        </w:rPr>
        <w:t>техно</w:t>
      </w:r>
      <w:r w:rsidRPr="00371B0D">
        <w:rPr>
          <w:b w:val="0"/>
          <w:snapToGrid/>
          <w:sz w:val="24"/>
          <w:szCs w:val="24"/>
          <w:lang w:val="bg-BG"/>
        </w:rPr>
        <w:t xml:space="preserve">логия и организация на дейности, където подробно са описани методите и материалите, които ще се използват при изпълнение на възложените работи, като са приложени съответните сертификати и/или технически данни за тях. Задълбочено е описана </w:t>
      </w:r>
      <w:r w:rsidR="0057328F">
        <w:rPr>
          <w:b w:val="0"/>
          <w:snapToGrid/>
          <w:sz w:val="24"/>
          <w:szCs w:val="24"/>
          <w:lang w:val="bg-BG"/>
        </w:rPr>
        <w:t>технологията</w:t>
      </w:r>
      <w:r w:rsidRPr="00371B0D">
        <w:rPr>
          <w:b w:val="0"/>
          <w:snapToGrid/>
          <w:sz w:val="24"/>
          <w:szCs w:val="24"/>
          <w:lang w:val="bg-BG"/>
        </w:rPr>
        <w:t xml:space="preserve"> на работата за всеки етап, както и човешките ресурси и техника, които ще се използват при изпълнението на договора по отделните етапи. Посочени са подробно проблемите и предпоставките, които ще окажат влияние върху изпълнението на </w:t>
      </w:r>
      <w:r w:rsidR="0020033F" w:rsidRPr="00371B0D">
        <w:rPr>
          <w:b w:val="0"/>
          <w:snapToGrid/>
          <w:sz w:val="24"/>
          <w:szCs w:val="24"/>
          <w:lang w:val="bg-BG"/>
        </w:rPr>
        <w:t>СМР</w:t>
      </w:r>
      <w:r w:rsidRPr="00371B0D">
        <w:rPr>
          <w:b w:val="0"/>
          <w:snapToGrid/>
          <w:sz w:val="24"/>
          <w:szCs w:val="24"/>
          <w:lang w:val="bg-BG"/>
        </w:rPr>
        <w:t>, като са посочени мерки за тяхното намаляване или отстраняване</w:t>
      </w:r>
      <w:r w:rsidR="00DC1648" w:rsidRPr="00371B0D">
        <w:rPr>
          <w:b w:val="0"/>
          <w:snapToGrid/>
          <w:sz w:val="24"/>
          <w:szCs w:val="24"/>
          <w:lang w:val="bg-BG"/>
        </w:rPr>
        <w:t xml:space="preserve">, като задълбочено </w:t>
      </w:r>
      <w:r w:rsidRPr="00371B0D">
        <w:rPr>
          <w:b w:val="0"/>
          <w:snapToGrid/>
          <w:sz w:val="24"/>
          <w:szCs w:val="24"/>
          <w:lang w:val="bg-BG"/>
        </w:rPr>
        <w:t xml:space="preserve">е описана </w:t>
      </w:r>
      <w:r w:rsidR="0057328F">
        <w:rPr>
          <w:b w:val="0"/>
          <w:snapToGrid/>
          <w:sz w:val="24"/>
          <w:szCs w:val="24"/>
          <w:lang w:val="bg-BG"/>
        </w:rPr>
        <w:t>технологията</w:t>
      </w:r>
      <w:r w:rsidRPr="00371B0D">
        <w:rPr>
          <w:b w:val="0"/>
          <w:snapToGrid/>
          <w:sz w:val="24"/>
          <w:szCs w:val="24"/>
          <w:lang w:val="bg-BG"/>
        </w:rPr>
        <w:t xml:space="preserve"> на работа на всеки конкретен етап от изпълнението </w:t>
      </w:r>
      <w:r w:rsidR="0020033F" w:rsidRPr="00371B0D">
        <w:rPr>
          <w:b w:val="0"/>
          <w:snapToGrid/>
          <w:sz w:val="24"/>
          <w:szCs w:val="24"/>
          <w:lang w:val="bg-BG"/>
        </w:rPr>
        <w:t>им</w:t>
      </w:r>
      <w:r w:rsidRPr="00371B0D">
        <w:rPr>
          <w:b w:val="0"/>
          <w:snapToGrid/>
          <w:sz w:val="24"/>
          <w:szCs w:val="24"/>
          <w:lang w:val="bg-BG"/>
        </w:rPr>
        <w:t xml:space="preserve">. </w:t>
      </w:r>
      <w:r w:rsidR="003C2748" w:rsidRPr="00371B0D">
        <w:rPr>
          <w:b w:val="0"/>
          <w:snapToGrid/>
          <w:sz w:val="24"/>
          <w:szCs w:val="24"/>
          <w:lang w:val="bg-BG"/>
        </w:rPr>
        <w:t xml:space="preserve">В линейният график правилно е разчетено времето по отношение на технологичните ограничения в процесите и последователността за изпълнение на дейностите. </w:t>
      </w:r>
      <w:r w:rsidRPr="00371B0D">
        <w:rPr>
          <w:b w:val="0"/>
          <w:snapToGrid/>
          <w:sz w:val="24"/>
          <w:szCs w:val="24"/>
          <w:lang w:val="bg-BG"/>
        </w:rPr>
        <w:t>Описани са подробно и задълбочено  мерките за опазване на околната среда за всеки етап от изпълнението и е представен подробен план за организация по изпълнение на мерките за опазване на околната среда;</w:t>
      </w:r>
    </w:p>
    <w:p w:rsidR="00EA67A6" w:rsidRPr="00371B0D" w:rsidRDefault="00EA67A6" w:rsidP="009A6B1A">
      <w:pPr>
        <w:pStyle w:val="Heading4"/>
        <w:keepNext w:val="0"/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r w:rsidRPr="00371B0D">
        <w:rPr>
          <w:snapToGrid/>
          <w:sz w:val="24"/>
          <w:szCs w:val="24"/>
          <w:lang w:val="bg-BG"/>
        </w:rPr>
        <w:t>20 т. – получава участник,</w:t>
      </w:r>
      <w:r w:rsidRPr="00371B0D">
        <w:rPr>
          <w:b w:val="0"/>
          <w:snapToGrid/>
          <w:sz w:val="24"/>
          <w:szCs w:val="24"/>
          <w:lang w:val="bg-BG"/>
        </w:rPr>
        <w:t xml:space="preserve"> който към техническото си предложение</w:t>
      </w:r>
      <w:r w:rsidR="00B00E13" w:rsidRPr="00371B0D">
        <w:rPr>
          <w:b w:val="0"/>
          <w:snapToGrid/>
          <w:sz w:val="24"/>
          <w:szCs w:val="24"/>
          <w:lang w:val="bg-BG"/>
        </w:rPr>
        <w:t xml:space="preserve"> е допуснал една от следните</w:t>
      </w:r>
      <w:r w:rsidRPr="00371B0D">
        <w:rPr>
          <w:b w:val="0"/>
          <w:snapToGrid/>
          <w:sz w:val="24"/>
          <w:szCs w:val="24"/>
          <w:lang w:val="bg-BG"/>
        </w:rPr>
        <w:t xml:space="preserve"> </w:t>
      </w:r>
      <w:r w:rsidR="00B00E13" w:rsidRPr="00371B0D">
        <w:rPr>
          <w:b w:val="0"/>
          <w:snapToGrid/>
          <w:sz w:val="24"/>
          <w:szCs w:val="24"/>
          <w:lang w:val="bg-BG"/>
        </w:rPr>
        <w:t xml:space="preserve">непълноти: </w:t>
      </w:r>
      <w:r w:rsidRPr="00371B0D">
        <w:rPr>
          <w:b w:val="0"/>
          <w:snapToGrid/>
          <w:sz w:val="24"/>
          <w:szCs w:val="24"/>
          <w:lang w:val="bg-BG"/>
        </w:rPr>
        <w:t xml:space="preserve">е изготвил линеен график, </w:t>
      </w:r>
      <w:r w:rsidR="003B21AD">
        <w:rPr>
          <w:b w:val="0"/>
          <w:snapToGrid/>
          <w:sz w:val="24"/>
          <w:szCs w:val="24"/>
          <w:lang w:val="bg-BG"/>
        </w:rPr>
        <w:t>технология</w:t>
      </w:r>
      <w:r w:rsidRPr="00371B0D">
        <w:rPr>
          <w:b w:val="0"/>
          <w:snapToGrid/>
          <w:sz w:val="24"/>
          <w:szCs w:val="24"/>
          <w:lang w:val="bg-BG"/>
        </w:rPr>
        <w:t xml:space="preserve"> и организация на дейности, където непълно са описани методите и материалите, които ще се използват при изпълнение на възложената работа, като не са приложени в пълен обем съответните сертификати и/или технически данни за тях. Непълно е описана </w:t>
      </w:r>
      <w:r w:rsidR="003B21AD">
        <w:rPr>
          <w:b w:val="0"/>
          <w:snapToGrid/>
          <w:sz w:val="24"/>
          <w:szCs w:val="24"/>
          <w:lang w:val="bg-BG"/>
        </w:rPr>
        <w:t>технология</w:t>
      </w:r>
      <w:r w:rsidRPr="00371B0D">
        <w:rPr>
          <w:b w:val="0"/>
          <w:snapToGrid/>
          <w:sz w:val="24"/>
          <w:szCs w:val="24"/>
          <w:lang w:val="bg-BG"/>
        </w:rPr>
        <w:t xml:space="preserve">та на работата за всеки етап, както и човешките ресурси и техника, които ще се използват при изпълнението на договора. Не са </w:t>
      </w:r>
      <w:r w:rsidR="00A00F2E" w:rsidRPr="00371B0D">
        <w:rPr>
          <w:b w:val="0"/>
          <w:snapToGrid/>
          <w:sz w:val="24"/>
          <w:szCs w:val="24"/>
          <w:lang w:val="bg-BG"/>
        </w:rPr>
        <w:t>идентифицирани</w:t>
      </w:r>
      <w:r w:rsidRPr="00371B0D">
        <w:rPr>
          <w:b w:val="0"/>
          <w:snapToGrid/>
          <w:sz w:val="24"/>
          <w:szCs w:val="24"/>
          <w:lang w:val="bg-BG"/>
        </w:rPr>
        <w:t xml:space="preserve"> всички проблеми и предпоставки, които ще окажат влияние върху изпълнението на договора и/или посочените мерки за тяхното намаляване или отстраняване са непълни. Не достатъчно и незадълбочено е описана </w:t>
      </w:r>
      <w:r w:rsidR="003B21AD">
        <w:rPr>
          <w:b w:val="0"/>
          <w:snapToGrid/>
          <w:sz w:val="24"/>
          <w:szCs w:val="24"/>
          <w:lang w:val="bg-BG"/>
        </w:rPr>
        <w:t>технология</w:t>
      </w:r>
      <w:r w:rsidRPr="00371B0D">
        <w:rPr>
          <w:b w:val="0"/>
          <w:snapToGrid/>
          <w:sz w:val="24"/>
          <w:szCs w:val="24"/>
          <w:lang w:val="bg-BG"/>
        </w:rPr>
        <w:t xml:space="preserve">та на работа за всеки конкретен етап от изпълнението </w:t>
      </w:r>
      <w:r w:rsidR="006357B1" w:rsidRPr="00371B0D">
        <w:rPr>
          <w:b w:val="0"/>
          <w:snapToGrid/>
          <w:sz w:val="24"/>
          <w:szCs w:val="24"/>
          <w:lang w:val="bg-BG"/>
        </w:rPr>
        <w:t>им</w:t>
      </w:r>
      <w:r w:rsidRPr="00371B0D">
        <w:rPr>
          <w:b w:val="0"/>
          <w:snapToGrid/>
          <w:sz w:val="24"/>
          <w:szCs w:val="24"/>
          <w:lang w:val="bg-BG"/>
        </w:rPr>
        <w:t xml:space="preserve">. </w:t>
      </w:r>
      <w:r w:rsidR="00ED7D33" w:rsidRPr="00371B0D">
        <w:rPr>
          <w:b w:val="0"/>
          <w:snapToGrid/>
          <w:sz w:val="24"/>
          <w:szCs w:val="24"/>
          <w:lang w:val="bg-BG"/>
        </w:rPr>
        <w:t xml:space="preserve">Предложеното в линейният график разпределение на дейностите във времето не е съобразено изцяло и правилно разчетено, спрямо </w:t>
      </w:r>
      <w:r w:rsidR="009018E2">
        <w:rPr>
          <w:b w:val="0"/>
          <w:snapToGrid/>
          <w:sz w:val="24"/>
          <w:szCs w:val="24"/>
          <w:lang w:val="bg-BG"/>
        </w:rPr>
        <w:t xml:space="preserve">технологичните ограничения на </w:t>
      </w:r>
      <w:r w:rsidR="00ED7D33" w:rsidRPr="00371B0D">
        <w:rPr>
          <w:b w:val="0"/>
          <w:snapToGrid/>
          <w:sz w:val="24"/>
          <w:szCs w:val="24"/>
          <w:lang w:val="bg-BG"/>
        </w:rPr>
        <w:t xml:space="preserve">процесите и/или са допуснати несъществени несъответствия в последователността/времетраенето за изпълнение на отделните дейности. </w:t>
      </w:r>
      <w:r w:rsidRPr="00371B0D">
        <w:rPr>
          <w:b w:val="0"/>
          <w:snapToGrid/>
          <w:sz w:val="24"/>
          <w:szCs w:val="24"/>
          <w:lang w:val="bg-BG"/>
        </w:rPr>
        <w:t xml:space="preserve">Не са описани напълно  мерките за опазване на околната среда за всеки </w:t>
      </w:r>
      <w:r w:rsidRPr="00371B0D">
        <w:rPr>
          <w:b w:val="0"/>
          <w:snapToGrid/>
          <w:sz w:val="24"/>
          <w:szCs w:val="24"/>
          <w:lang w:val="bg-BG"/>
        </w:rPr>
        <w:lastRenderedPageBreak/>
        <w:t>етап от изпълнението и нямат достатъчно подробен план за организация по изпълнение на мерките за опазване на околната среда;</w:t>
      </w:r>
    </w:p>
    <w:p w:rsidR="00EA67A6" w:rsidRPr="00371B0D" w:rsidRDefault="00EA67A6" w:rsidP="009A6B1A">
      <w:pPr>
        <w:pStyle w:val="Heading4"/>
        <w:keepNext w:val="0"/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r w:rsidRPr="00371B0D">
        <w:rPr>
          <w:snapToGrid/>
          <w:sz w:val="24"/>
          <w:szCs w:val="24"/>
          <w:lang w:val="bg-BG"/>
        </w:rPr>
        <w:t>1</w:t>
      </w:r>
      <w:r w:rsidR="0056300C">
        <w:rPr>
          <w:snapToGrid/>
          <w:sz w:val="24"/>
          <w:szCs w:val="24"/>
          <w:lang w:val="bg-BG"/>
        </w:rPr>
        <w:t>0</w:t>
      </w:r>
      <w:r w:rsidRPr="00371B0D">
        <w:rPr>
          <w:snapToGrid/>
          <w:sz w:val="24"/>
          <w:szCs w:val="24"/>
          <w:lang w:val="bg-BG"/>
        </w:rPr>
        <w:t xml:space="preserve"> т. – получава участник,</w:t>
      </w:r>
      <w:r w:rsidRPr="00371B0D">
        <w:rPr>
          <w:b w:val="0"/>
          <w:snapToGrid/>
          <w:sz w:val="24"/>
          <w:szCs w:val="24"/>
          <w:lang w:val="bg-BG"/>
        </w:rPr>
        <w:t xml:space="preserve"> който към техническото си предложение </w:t>
      </w:r>
      <w:r w:rsidR="00B00E13" w:rsidRPr="00371B0D">
        <w:rPr>
          <w:b w:val="0"/>
          <w:snapToGrid/>
          <w:sz w:val="24"/>
          <w:szCs w:val="24"/>
          <w:lang w:val="bg-BG"/>
        </w:rPr>
        <w:t xml:space="preserve">е допуснал една от следните непълноти: </w:t>
      </w:r>
      <w:r w:rsidRPr="00371B0D">
        <w:rPr>
          <w:b w:val="0"/>
          <w:snapToGrid/>
          <w:sz w:val="24"/>
          <w:szCs w:val="24"/>
          <w:lang w:val="bg-BG"/>
        </w:rPr>
        <w:t xml:space="preserve">е изготвил линеен график, </w:t>
      </w:r>
      <w:r w:rsidR="003B21AD">
        <w:rPr>
          <w:b w:val="0"/>
          <w:snapToGrid/>
          <w:sz w:val="24"/>
          <w:szCs w:val="24"/>
          <w:lang w:val="bg-BG"/>
        </w:rPr>
        <w:t>технология</w:t>
      </w:r>
      <w:r w:rsidRPr="00371B0D">
        <w:rPr>
          <w:b w:val="0"/>
          <w:snapToGrid/>
          <w:sz w:val="24"/>
          <w:szCs w:val="24"/>
          <w:lang w:val="bg-BG"/>
        </w:rPr>
        <w:t xml:space="preserve"> и организация на дейности, където не са описани всички методи и материали, които ще се използват, като не са приложени съответните сертификати и/или технически данни за тях. Повърхностно е представена организацията на работа, която ще бъде създадена.  Не е описана </w:t>
      </w:r>
      <w:r w:rsidR="003B21AD">
        <w:rPr>
          <w:b w:val="0"/>
          <w:snapToGrid/>
          <w:sz w:val="24"/>
          <w:szCs w:val="24"/>
          <w:lang w:val="bg-BG"/>
        </w:rPr>
        <w:t>технология</w:t>
      </w:r>
      <w:r w:rsidRPr="00371B0D">
        <w:rPr>
          <w:b w:val="0"/>
          <w:snapToGrid/>
          <w:sz w:val="24"/>
          <w:szCs w:val="24"/>
          <w:lang w:val="bg-BG"/>
        </w:rPr>
        <w:t xml:space="preserve">та на работа за всеки конкретен етап, човешките ресурси и цялата техника, които ще се използват на всеки етап от изпълнението на договора. Не са </w:t>
      </w:r>
      <w:r w:rsidR="006357B1" w:rsidRPr="00371B0D">
        <w:rPr>
          <w:b w:val="0"/>
          <w:snapToGrid/>
          <w:sz w:val="24"/>
          <w:szCs w:val="24"/>
          <w:lang w:val="bg-BG"/>
        </w:rPr>
        <w:t xml:space="preserve">предложени </w:t>
      </w:r>
      <w:r w:rsidRPr="00371B0D">
        <w:rPr>
          <w:b w:val="0"/>
          <w:snapToGrid/>
          <w:sz w:val="24"/>
          <w:szCs w:val="24"/>
          <w:lang w:val="bg-BG"/>
        </w:rPr>
        <w:t xml:space="preserve">технически и организационни мерки за намаляване на проблемите, които могат да окажат влияние върху изпълнението на договора. </w:t>
      </w:r>
      <w:r w:rsidR="00802014" w:rsidRPr="00371B0D">
        <w:rPr>
          <w:b w:val="0"/>
          <w:snapToGrid/>
          <w:sz w:val="24"/>
          <w:szCs w:val="24"/>
          <w:lang w:val="bg-BG"/>
        </w:rPr>
        <w:t xml:space="preserve">В линейният график времето и последователността за изпълнение на дейностите са разчетени без да са съобразени технологичните ограничения в процесите. </w:t>
      </w:r>
      <w:r w:rsidRPr="00371B0D">
        <w:rPr>
          <w:b w:val="0"/>
          <w:snapToGrid/>
          <w:sz w:val="24"/>
          <w:szCs w:val="24"/>
          <w:lang w:val="bg-BG"/>
        </w:rPr>
        <w:t>Не са описани мерките за опазване на околната среда за всеки етап и няма приложен план за организация и изпълнение на мерките за опазване на околната среда.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Оценката на техническото предложение – К2 , което следва да включва линеен график, </w:t>
      </w:r>
      <w:r w:rsidR="003B21AD">
        <w:rPr>
          <w:lang w:val="bg-BG"/>
        </w:rPr>
        <w:t>технология</w:t>
      </w:r>
      <w:r w:rsidRPr="00371B0D">
        <w:rPr>
          <w:lang w:val="bg-BG"/>
        </w:rPr>
        <w:t xml:space="preserve"> и организация на дейностите, се определя от членовете на комисията, като се попълва таблица с индивидуални оценки /К2/ по офертата на участника, съобразно точките посочени по-горе. Оценката /К2/ се определя, като средно аритметична стойност на получените индивидуални оценки /К2/</w:t>
      </w:r>
      <w:r w:rsidR="00196CB7" w:rsidRPr="00371B0D">
        <w:rPr>
          <w:lang w:val="bg-BG"/>
        </w:rPr>
        <w:t xml:space="preserve"> на всеки</w:t>
      </w:r>
      <w:r w:rsidRPr="00371B0D">
        <w:rPr>
          <w:lang w:val="bg-BG"/>
        </w:rPr>
        <w:t xml:space="preserve"> от членовете на комисията</w:t>
      </w:r>
      <w:r w:rsidR="002D0483">
        <w:rPr>
          <w:lang w:val="bg-BG"/>
        </w:rPr>
        <w:t>.</w:t>
      </w:r>
    </w:p>
    <w:p w:rsidR="00EA67A6" w:rsidRPr="00371B0D" w:rsidRDefault="00714257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snapToGrid/>
          <w:sz w:val="24"/>
          <w:szCs w:val="24"/>
          <w:lang w:val="bg-BG"/>
        </w:rPr>
      </w:pPr>
      <w:bookmarkStart w:id="47" w:name="_Toc330197771"/>
      <w:bookmarkStart w:id="48" w:name="_Toc330367057"/>
      <w:bookmarkStart w:id="49" w:name="_Toc330741390"/>
      <w:bookmarkStart w:id="50" w:name="_Toc339226041"/>
      <w:r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t>Оценка на показател „</w:t>
      </w:r>
      <w:r w:rsidR="00EA67A6"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t>Срок на изпълнение</w:t>
      </w:r>
      <w:r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t>”</w:t>
      </w:r>
      <w:r w:rsidR="00EA67A6" w:rsidRPr="00371B0D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 /К3/ - максимум 20 точки</w:t>
      </w:r>
      <w:bookmarkEnd w:id="47"/>
      <w:bookmarkEnd w:id="48"/>
      <w:bookmarkEnd w:id="49"/>
      <w:bookmarkEnd w:id="50"/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Показателя К3 се определят по формулата:</w:t>
      </w:r>
    </w:p>
    <w:p w:rsidR="00EA67A6" w:rsidRPr="00371B0D" w:rsidRDefault="00EA67A6" w:rsidP="00EA67A6">
      <w:pPr>
        <w:ind w:left="709" w:right="301"/>
        <w:jc w:val="both"/>
      </w:pPr>
      <w:r w:rsidRPr="00371B0D">
        <w:t xml:space="preserve">   </w:t>
      </w:r>
    </w:p>
    <w:p w:rsidR="00EA67A6" w:rsidRPr="00371B0D" w:rsidRDefault="00EA67A6" w:rsidP="00EA67A6">
      <w:pPr>
        <w:ind w:left="709" w:right="301"/>
        <w:jc w:val="both"/>
      </w:pPr>
      <w:r w:rsidRPr="00371B0D">
        <w:t xml:space="preserve">    най-ниско предложение</w:t>
      </w:r>
    </w:p>
    <w:p w:rsidR="00EA67A6" w:rsidRPr="00371B0D" w:rsidRDefault="00EA67A6" w:rsidP="00EA67A6">
      <w:pPr>
        <w:ind w:left="709" w:right="301"/>
        <w:jc w:val="both"/>
      </w:pPr>
      <w:r w:rsidRPr="00371B0D">
        <w:t xml:space="preserve"> ————————————    х  20 /брой на точките за съответния</w:t>
      </w:r>
    </w:p>
    <w:p w:rsidR="00EA67A6" w:rsidRPr="00371B0D" w:rsidRDefault="00EA67A6" w:rsidP="00EA67A6">
      <w:pPr>
        <w:ind w:left="709" w:right="301"/>
      </w:pPr>
      <w:r w:rsidRPr="00371B0D">
        <w:t xml:space="preserve"> разглеждано предложение                         критерий/</w:t>
      </w:r>
      <w:r w:rsidRPr="00371B0D">
        <w:tab/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Комплексната оценка е сбор от отделните  показатели:</w:t>
      </w:r>
    </w:p>
    <w:p w:rsidR="00EA67A6" w:rsidRPr="00371B0D" w:rsidRDefault="00EA67A6" w:rsidP="00EA67A6">
      <w:pPr>
        <w:pStyle w:val="Style12ptJustifiedFirstline063cm"/>
        <w:rPr>
          <w:b/>
          <w:lang w:val="bg-BG"/>
        </w:rPr>
      </w:pPr>
      <w:r w:rsidRPr="00371B0D">
        <w:rPr>
          <w:b/>
          <w:lang w:val="bg-BG"/>
        </w:rPr>
        <w:t>К комплексно = К1+К2+К3</w:t>
      </w:r>
    </w:p>
    <w:p w:rsidR="00EA67A6" w:rsidRPr="00371B0D" w:rsidRDefault="00EA67A6" w:rsidP="00EA67A6">
      <w:pPr>
        <w:spacing w:before="120"/>
        <w:ind w:left="1309" w:hanging="1309"/>
        <w:jc w:val="both"/>
        <w:rPr>
          <w:b/>
          <w:color w:val="000000"/>
        </w:rPr>
      </w:pPr>
      <w:r w:rsidRPr="00371B0D">
        <w:rPr>
          <w:b/>
          <w:color w:val="000000"/>
          <w:u w:val="single"/>
        </w:rPr>
        <w:t>Забележка</w:t>
      </w:r>
      <w:r w:rsidRPr="00371B0D">
        <w:rPr>
          <w:b/>
          <w:color w:val="000000"/>
        </w:rPr>
        <w:t>: При всички изчисления по горните формули, броя точки се закръглява до цяло число !!!</w:t>
      </w:r>
    </w:p>
    <w:p w:rsidR="00EA67A6" w:rsidRPr="00371B0D" w:rsidRDefault="00EA67A6" w:rsidP="009A6B1A">
      <w:pPr>
        <w:pStyle w:val="Heading2"/>
        <w:keepNext w:val="0"/>
        <w:tabs>
          <w:tab w:val="num" w:pos="720"/>
        </w:tabs>
        <w:ind w:left="720" w:hanging="720"/>
        <w:rPr>
          <w:rFonts w:ascii="Times New Roman" w:hAnsi="Times New Roman" w:cs="Times New Roman"/>
        </w:rPr>
      </w:pPr>
      <w:bookmarkStart w:id="51" w:name="_Toc339226042"/>
      <w:r w:rsidRPr="00371B0D">
        <w:rPr>
          <w:rFonts w:ascii="Times New Roman" w:hAnsi="Times New Roman" w:cs="Times New Roman"/>
        </w:rPr>
        <w:t>Крайно класиране на Кандидатите</w:t>
      </w:r>
      <w:bookmarkEnd w:id="51"/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Крайното класиране на участниците се извършва по броя на точките, получени </w:t>
      </w:r>
      <w:r w:rsidR="000C2AA7" w:rsidRPr="00371B0D">
        <w:rPr>
          <w:lang w:val="bg-BG"/>
        </w:rPr>
        <w:t>от</w:t>
      </w:r>
      <w:r w:rsidRPr="00371B0D">
        <w:rPr>
          <w:lang w:val="bg-BG"/>
        </w:rPr>
        <w:t xml:space="preserve"> всеки участник.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На първо място се класира участникът с най-висока оценка </w:t>
      </w:r>
      <w:r w:rsidRPr="00371B0D">
        <w:rPr>
          <w:b/>
          <w:lang w:val="bg-BG"/>
        </w:rPr>
        <w:t>К - комплексно</w:t>
      </w:r>
      <w:r w:rsidRPr="00371B0D">
        <w:rPr>
          <w:lang w:val="bg-BG"/>
        </w:rPr>
        <w:t xml:space="preserve">. 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Ако има участници, получили еднаква оценка, Комисията пристъпва към явно гласуване за определяне на участника на първо място. По-напред се класира участника, получил повече гласове с явното гласуване.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След приключване работата на комисията, нейният председател представя подписания от всички членове протокол за утвърждаване от Възложителя.</w:t>
      </w:r>
    </w:p>
    <w:p w:rsidR="00EA67A6" w:rsidRPr="00371B0D" w:rsidRDefault="00EA67A6" w:rsidP="009A6B1A">
      <w:pPr>
        <w:pStyle w:val="Heading1"/>
        <w:tabs>
          <w:tab w:val="num" w:pos="720"/>
        </w:tabs>
        <w:ind w:left="720" w:hanging="720"/>
        <w:rPr>
          <w:rFonts w:ascii="Times New Roman" w:hAnsi="Times New Roman"/>
          <w:caps/>
          <w:sz w:val="28"/>
          <w:szCs w:val="28"/>
        </w:rPr>
      </w:pPr>
      <w:bookmarkStart w:id="52" w:name="_Toc260383143"/>
      <w:bookmarkStart w:id="53" w:name="_Toc270586994"/>
      <w:bookmarkStart w:id="54" w:name="_Toc339226043"/>
      <w:r w:rsidRPr="00371B0D">
        <w:rPr>
          <w:rFonts w:ascii="Times New Roman" w:hAnsi="Times New Roman"/>
          <w:caps/>
          <w:sz w:val="28"/>
          <w:szCs w:val="28"/>
        </w:rPr>
        <w:t xml:space="preserve">УСЛОВИЯ И РЕД ЗА ПРОВЕЖДАНЕ НА </w:t>
      </w:r>
      <w:bookmarkEnd w:id="52"/>
      <w:bookmarkEnd w:id="53"/>
      <w:r w:rsidRPr="00371B0D">
        <w:rPr>
          <w:rFonts w:ascii="Times New Roman" w:hAnsi="Times New Roman"/>
          <w:caps/>
          <w:sz w:val="28"/>
          <w:szCs w:val="28"/>
        </w:rPr>
        <w:t>процедурата</w:t>
      </w:r>
      <w:bookmarkEnd w:id="54"/>
      <w:r w:rsidRPr="00371B0D">
        <w:rPr>
          <w:rFonts w:ascii="Times New Roman" w:hAnsi="Times New Roman"/>
          <w:caps/>
          <w:sz w:val="28"/>
          <w:szCs w:val="28"/>
        </w:rPr>
        <w:t xml:space="preserve"> </w:t>
      </w:r>
    </w:p>
    <w:p w:rsidR="00EA67A6" w:rsidRPr="00371B0D" w:rsidRDefault="00EA67A6" w:rsidP="009A6B1A">
      <w:pPr>
        <w:pStyle w:val="Heading2"/>
        <w:tabs>
          <w:tab w:val="num" w:pos="720"/>
        </w:tabs>
        <w:ind w:left="0" w:firstLine="0"/>
        <w:rPr>
          <w:rFonts w:ascii="Times New Roman" w:hAnsi="Times New Roman"/>
        </w:rPr>
      </w:pPr>
      <w:bookmarkStart w:id="55" w:name="_Toc339226044"/>
      <w:r w:rsidRPr="00371B0D">
        <w:rPr>
          <w:rFonts w:ascii="Times New Roman" w:hAnsi="Times New Roman"/>
        </w:rPr>
        <w:t>Указания за подготовка</w:t>
      </w:r>
      <w:bookmarkEnd w:id="13"/>
      <w:bookmarkEnd w:id="14"/>
      <w:bookmarkEnd w:id="15"/>
      <w:r w:rsidRPr="00371B0D">
        <w:rPr>
          <w:rFonts w:ascii="Times New Roman" w:hAnsi="Times New Roman"/>
        </w:rPr>
        <w:t xml:space="preserve"> на офертата</w:t>
      </w:r>
      <w:bookmarkEnd w:id="55"/>
    </w:p>
    <w:p w:rsidR="001964A0" w:rsidRDefault="00EA67A6" w:rsidP="001964A0">
      <w:pPr>
        <w:pStyle w:val="Style12ptJustifiedFirstline063cm"/>
        <w:rPr>
          <w:lang w:val="bg-BG"/>
        </w:rPr>
      </w:pPr>
      <w:r w:rsidRPr="00371B0D">
        <w:rPr>
          <w:lang w:val="bg-BG"/>
        </w:rPr>
        <w:t xml:space="preserve">Офертата се представя в запечатан непрозрачен плик от участника или от упълномощен от него представител, лично или по пощата с препоръчано писмо с обратна разписка. Оферти, подадени по пощата, следва да бъдат представени при възложителя в срока, определен за подаване на офертите, посочен в обявлението. Възложителят не се </w:t>
      </w:r>
      <w:r w:rsidRPr="00371B0D">
        <w:rPr>
          <w:lang w:val="bg-BG"/>
        </w:rPr>
        <w:lastRenderedPageBreak/>
        <w:t xml:space="preserve">ангажира да съдейства за пристигането на офертата на адреса и в срока, определен от него. Рискът от забава или загубване на офертата е за участника. </w:t>
      </w:r>
    </w:p>
    <w:p w:rsidR="00EA67A6" w:rsidRPr="00371B0D" w:rsidRDefault="00EA67A6" w:rsidP="00EA67A6">
      <w:pPr>
        <w:pStyle w:val="Style12ptJustifiedFirstline063cm"/>
        <w:rPr>
          <w:lang w:val="bg-BG"/>
        </w:rPr>
      </w:pPr>
      <w:r w:rsidRPr="00371B0D">
        <w:rPr>
          <w:lang w:val="bg-BG"/>
        </w:rPr>
        <w:t>Върху плика с офертата участникът посочва: име на фирмата, адрес за кореспонденция, телефон, факс, електронен адрес и предмета на процедурата за която участва.</w:t>
      </w:r>
    </w:p>
    <w:p w:rsidR="00EA67A6" w:rsidRDefault="001964A0" w:rsidP="00974EA1">
      <w:pPr>
        <w:pStyle w:val="Heading3"/>
        <w:keepNext w:val="0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56" w:name="_Toc330197775"/>
      <w:bookmarkStart w:id="57" w:name="_Toc330367061"/>
      <w:bookmarkStart w:id="58" w:name="_Toc330741394"/>
      <w:bookmarkStart w:id="59" w:name="_Toc339226045"/>
      <w:r w:rsidRPr="00FD3614">
        <w:rPr>
          <w:rFonts w:ascii="Times New Roman" w:hAnsi="Times New Roman" w:cs="Times New Roman"/>
          <w:snapToGrid/>
          <w:sz w:val="24"/>
          <w:szCs w:val="24"/>
          <w:lang w:val="bg-BG"/>
        </w:rPr>
        <w:t>2.1.2</w:t>
      </w:r>
      <w:r w:rsidR="00974EA1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="00EA67A6" w:rsidRPr="00974EA1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Офертата задължително включва попълнени, подписани и подпечатани следните документи:</w:t>
      </w:r>
      <w:bookmarkEnd w:id="56"/>
      <w:bookmarkEnd w:id="57"/>
      <w:bookmarkEnd w:id="58"/>
      <w:bookmarkEnd w:id="59"/>
    </w:p>
    <w:p w:rsidR="005B5598" w:rsidRPr="005B5598" w:rsidRDefault="00433F07" w:rsidP="005B5598">
      <w:pPr>
        <w:rPr>
          <w:lang w:eastAsia="en-US"/>
        </w:rPr>
      </w:pPr>
      <w:r w:rsidRPr="00FD3614">
        <w:rPr>
          <w:b/>
          <w:lang w:eastAsia="en-US"/>
        </w:rPr>
        <w:t>2.</w:t>
      </w:r>
      <w:r w:rsidR="001964A0" w:rsidRPr="00FD3614">
        <w:rPr>
          <w:b/>
          <w:lang w:eastAsia="en-US"/>
        </w:rPr>
        <w:t>1.3</w:t>
      </w:r>
      <w:r w:rsidR="005B5598" w:rsidRPr="00FD3614">
        <w:rPr>
          <w:b/>
          <w:lang w:eastAsia="en-US"/>
        </w:rPr>
        <w:t>.</w:t>
      </w:r>
      <w:r w:rsidR="005B5598" w:rsidRPr="009C6713">
        <w:rPr>
          <w:b/>
          <w:lang w:eastAsia="en-US"/>
        </w:rPr>
        <w:t xml:space="preserve"> </w:t>
      </w:r>
      <w:r w:rsidR="005B5598" w:rsidRPr="009C6713">
        <w:rPr>
          <w:b/>
        </w:rPr>
        <w:t>Списък на документите, съдържащи се в офертата, подписан от участника</w:t>
      </w:r>
      <w:r w:rsidR="005B5598">
        <w:t>;</w:t>
      </w:r>
    </w:p>
    <w:p w:rsidR="00EA67A6" w:rsidRDefault="00433F07" w:rsidP="00BD6470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614">
        <w:rPr>
          <w:rFonts w:ascii="Times New Roman" w:hAnsi="Times New Roman" w:cs="Times New Roman"/>
          <w:snapToGrid/>
          <w:sz w:val="24"/>
          <w:szCs w:val="24"/>
          <w:lang w:val="bg-BG"/>
        </w:rPr>
        <w:t>2</w:t>
      </w:r>
      <w:r w:rsidR="00974EA1" w:rsidRPr="00FD3614">
        <w:rPr>
          <w:rFonts w:ascii="Times New Roman" w:hAnsi="Times New Roman" w:cs="Times New Roman"/>
          <w:snapToGrid/>
          <w:sz w:val="24"/>
          <w:szCs w:val="24"/>
          <w:lang w:val="bg-BG"/>
        </w:rPr>
        <w:t>.</w:t>
      </w:r>
      <w:r w:rsidR="001964A0" w:rsidRPr="00FD3614">
        <w:rPr>
          <w:rFonts w:ascii="Times New Roman" w:hAnsi="Times New Roman" w:cs="Times New Roman"/>
          <w:snapToGrid/>
          <w:sz w:val="24"/>
          <w:szCs w:val="24"/>
          <w:lang w:val="bg-BG"/>
        </w:rPr>
        <w:t>1.</w:t>
      </w:r>
      <w:r w:rsidRPr="00FD3614">
        <w:rPr>
          <w:rFonts w:ascii="Times New Roman" w:hAnsi="Times New Roman" w:cs="Times New Roman"/>
          <w:snapToGrid/>
          <w:sz w:val="24"/>
          <w:szCs w:val="24"/>
          <w:lang w:val="bg-BG"/>
        </w:rPr>
        <w:t>4</w:t>
      </w:r>
      <w:r w:rsidR="00974EA1" w:rsidRPr="00974EA1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="006534F7" w:rsidRPr="009C6713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Оферта </w:t>
      </w:r>
      <w:r w:rsidR="00EA67A6" w:rsidRPr="009C6713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за участие </w:t>
      </w:r>
      <w:r w:rsidR="006534F7" w:rsidRPr="009C6713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в открита процедура за възлагане на обществена поръчка </w:t>
      </w:r>
      <w:r w:rsidR="00EA67A6" w:rsidRPr="009C6713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по приложения </w:t>
      </w:r>
      <w:r w:rsidR="00BD6470" w:rsidRPr="007E5E74">
        <w:rPr>
          <w:rFonts w:ascii="Times New Roman" w:hAnsi="Times New Roman" w:cs="Times New Roman"/>
          <w:sz w:val="24"/>
          <w:szCs w:val="24"/>
          <w:lang w:val="bg-BG"/>
        </w:rPr>
        <w:t>– Образец № 1;</w:t>
      </w:r>
    </w:p>
    <w:p w:rsidR="00BD6470" w:rsidRPr="00BD6470" w:rsidRDefault="00BD6470" w:rsidP="00E60A29">
      <w:pPr>
        <w:jc w:val="both"/>
        <w:rPr>
          <w:lang w:eastAsia="en-US"/>
        </w:rPr>
      </w:pPr>
      <w:r w:rsidRPr="003D2B91">
        <w:t xml:space="preserve">Когато участник в процедурата е </w:t>
      </w:r>
      <w:r w:rsidRPr="003D2B91">
        <w:rPr>
          <w:bCs/>
        </w:rPr>
        <w:t xml:space="preserve">обединение, което не е </w:t>
      </w:r>
      <w:r w:rsidRPr="003D2B91">
        <w:t>юридическо лице, заявлението за участие се подписва от представляващия/</w:t>
      </w:r>
      <w:proofErr w:type="spellStart"/>
      <w:r w:rsidRPr="003D2B91">
        <w:t>ите</w:t>
      </w:r>
      <w:proofErr w:type="spellEnd"/>
      <w:r w:rsidRPr="003D2B91">
        <w:t xml:space="preserve"> обединението, съгласно Договора за учредяване. Печат не се поставя, освен когато обединението е регистрирано по БУЛСТАТ</w:t>
      </w:r>
      <w:r w:rsidR="00FD3614">
        <w:t>.</w:t>
      </w:r>
    </w:p>
    <w:p w:rsidR="00A77312" w:rsidRDefault="00974EA1" w:rsidP="00974EA1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r>
        <w:rPr>
          <w:b w:val="0"/>
          <w:snapToGrid/>
          <w:sz w:val="24"/>
          <w:szCs w:val="24"/>
          <w:lang w:val="bg-BG"/>
        </w:rPr>
        <w:t>2.</w:t>
      </w:r>
      <w:r w:rsidR="001964A0">
        <w:rPr>
          <w:b w:val="0"/>
          <w:snapToGrid/>
          <w:sz w:val="24"/>
          <w:szCs w:val="24"/>
          <w:lang w:val="bg-BG"/>
        </w:rPr>
        <w:t>1.</w:t>
      </w:r>
      <w:r w:rsidR="00433F07">
        <w:rPr>
          <w:b w:val="0"/>
          <w:snapToGrid/>
          <w:sz w:val="24"/>
          <w:szCs w:val="24"/>
          <w:lang w:val="bg-BG"/>
        </w:rPr>
        <w:t>5</w:t>
      </w:r>
      <w:r>
        <w:rPr>
          <w:b w:val="0"/>
          <w:snapToGrid/>
          <w:sz w:val="24"/>
          <w:szCs w:val="24"/>
          <w:lang w:val="bg-BG"/>
        </w:rPr>
        <w:t xml:space="preserve"> </w:t>
      </w:r>
      <w:r w:rsidR="00A77312" w:rsidRPr="009C6713">
        <w:rPr>
          <w:snapToGrid/>
          <w:sz w:val="24"/>
          <w:szCs w:val="24"/>
          <w:lang w:val="bg-BG"/>
        </w:rPr>
        <w:t>Административни сведения по приложения</w:t>
      </w:r>
      <w:r w:rsidR="00A77312" w:rsidRPr="00371B0D">
        <w:rPr>
          <w:b w:val="0"/>
          <w:snapToGrid/>
          <w:sz w:val="24"/>
          <w:szCs w:val="24"/>
          <w:lang w:val="bg-BG"/>
        </w:rPr>
        <w:t xml:space="preserve"> </w:t>
      </w:r>
      <w:r w:rsidR="004B0885">
        <w:rPr>
          <w:b w:val="0"/>
          <w:snapToGrid/>
          <w:sz w:val="24"/>
          <w:szCs w:val="24"/>
          <w:lang w:val="bg-BG"/>
        </w:rPr>
        <w:t xml:space="preserve">- </w:t>
      </w:r>
      <w:r w:rsidR="00BD6470" w:rsidRPr="007E5E74">
        <w:rPr>
          <w:sz w:val="24"/>
          <w:szCs w:val="24"/>
          <w:lang w:val="bg-BG"/>
        </w:rPr>
        <w:t>Образец № 2</w:t>
      </w:r>
      <w:r w:rsidR="00A77312" w:rsidRPr="00371B0D">
        <w:rPr>
          <w:b w:val="0"/>
          <w:snapToGrid/>
          <w:sz w:val="24"/>
          <w:szCs w:val="24"/>
          <w:lang w:val="bg-BG"/>
        </w:rPr>
        <w:t>;</w:t>
      </w:r>
    </w:p>
    <w:p w:rsidR="00BD6470" w:rsidRPr="003D2B91" w:rsidRDefault="00E60A29" w:rsidP="00BD6470">
      <w:pPr>
        <w:shd w:val="clear" w:color="auto" w:fill="FFFFFF"/>
        <w:spacing w:before="120"/>
        <w:jc w:val="both"/>
      </w:pPr>
      <w:r>
        <w:t>Посочване на</w:t>
      </w:r>
      <w:r w:rsidR="00BD6470" w:rsidRPr="003D2B91">
        <w:t xml:space="preserve"> единен идентификационен код, съгласно чл.23 от Закона за търговския регистър, </w:t>
      </w:r>
      <w:r>
        <w:t xml:space="preserve">БУЛСТАТ, </w:t>
      </w:r>
      <w:r w:rsidR="00BD6470" w:rsidRPr="003D2B91">
        <w:t xml:space="preserve">когато участникът е юридическо лице или едноличен търговец, когато е обединение, което не е юридическо лице – документа се представя за всяко физическо или юридическо лице, включено в обединението, а когато е физическо лице – копие от документ за самоличност. </w:t>
      </w:r>
    </w:p>
    <w:p w:rsidR="00BD6470" w:rsidRPr="003D2B91" w:rsidRDefault="00BD6470" w:rsidP="00BD6470">
      <w:pPr>
        <w:shd w:val="clear" w:color="auto" w:fill="FFFFFF"/>
        <w:spacing w:before="120"/>
        <w:jc w:val="both"/>
      </w:pPr>
      <w:r w:rsidRPr="003D2B91">
        <w:t>Когато участникът в процедурата е чуждестранно физическо или юридическо лице документът се представя в официален превод.</w:t>
      </w:r>
    </w:p>
    <w:p w:rsidR="00BD6470" w:rsidRPr="003D2B91" w:rsidRDefault="00BD6470" w:rsidP="00BD6470">
      <w:pPr>
        <w:shd w:val="clear" w:color="auto" w:fill="FFFFFF"/>
        <w:spacing w:before="120"/>
        <w:jc w:val="both"/>
      </w:pPr>
      <w:r w:rsidRPr="003D2B91">
        <w:t>Договор за учредяване на обединението (оригинал или нотариално заверено копие), когато участникът е обединение, което не е юридическо лице. Договорът за учредяване, с който се доказва създаването на обединението трябва да бъде с нотариална заверка на подписите.</w:t>
      </w:r>
    </w:p>
    <w:p w:rsidR="00BD6470" w:rsidRPr="003D2B91" w:rsidRDefault="00BD6470" w:rsidP="00BD6470">
      <w:pPr>
        <w:shd w:val="clear" w:color="auto" w:fill="FFFFFF"/>
        <w:spacing w:before="120"/>
        <w:jc w:val="both"/>
        <w:rPr>
          <w:highlight w:val="yellow"/>
        </w:rPr>
      </w:pPr>
      <w:r w:rsidRPr="003D2B91">
        <w:t xml:space="preserve">В случай, че Участникът участва като обединение, участниците в обединението трябва да сключат писмено споразумение. Като минимум споразумението задължително трябва да съдържа клаузи, които да гарантират, че: </w:t>
      </w:r>
    </w:p>
    <w:p w:rsidR="00BD6470" w:rsidRPr="003D2B91" w:rsidRDefault="00BD6470" w:rsidP="00BD6470">
      <w:pPr>
        <w:shd w:val="clear" w:color="auto" w:fill="FFFFFF"/>
        <w:tabs>
          <w:tab w:val="left" w:pos="2552"/>
        </w:tabs>
        <w:spacing w:before="120"/>
        <w:jc w:val="both"/>
        <w:rPr>
          <w:lang w:val="ru-RU"/>
        </w:rPr>
      </w:pPr>
      <w:r w:rsidRPr="003D2B91">
        <w:t xml:space="preserve">- всички членове на обединението са отговорни, заедно и поотделно, по закон за изпълнението на договора; </w:t>
      </w:r>
    </w:p>
    <w:p w:rsidR="00BD6470" w:rsidRPr="003D2B91" w:rsidRDefault="00BD6470" w:rsidP="00BD6470">
      <w:pPr>
        <w:shd w:val="clear" w:color="auto" w:fill="FFFFFF"/>
        <w:tabs>
          <w:tab w:val="left" w:pos="2552"/>
        </w:tabs>
        <w:spacing w:before="120"/>
        <w:jc w:val="both"/>
        <w:rPr>
          <w:lang w:val="ru-RU"/>
        </w:rPr>
      </w:pPr>
      <w:r w:rsidRPr="003D2B91">
        <w:t xml:space="preserve">- всички членове на обединението са задължени да останат в него за целия период на изпълнение на договора. </w:t>
      </w:r>
    </w:p>
    <w:p w:rsidR="00BD6470" w:rsidRPr="003D2B91" w:rsidRDefault="00BD6470" w:rsidP="00BD6470">
      <w:pPr>
        <w:shd w:val="clear" w:color="auto" w:fill="FFFFFF"/>
        <w:tabs>
          <w:tab w:val="left" w:pos="2552"/>
        </w:tabs>
        <w:spacing w:before="120"/>
        <w:jc w:val="both"/>
      </w:pPr>
      <w:r w:rsidRPr="003D2B91">
        <w:t>Участниците в обединението трябва да определят едно лице, което да представлява обединението пред трети лица, по време на изпълнение на поръчката, както и да определят и наименованието на участника. Не се допускат никакви промени в  състава на обединението след подаването на офертата.</w:t>
      </w:r>
    </w:p>
    <w:p w:rsidR="00BD6470" w:rsidRPr="003D2B91" w:rsidRDefault="00BD6470" w:rsidP="00BD6470">
      <w:pPr>
        <w:widowControl w:val="0"/>
        <w:shd w:val="clear" w:color="auto" w:fill="FFFFFF"/>
        <w:tabs>
          <w:tab w:val="num" w:pos="1800"/>
        </w:tabs>
        <w:spacing w:before="120"/>
        <w:jc w:val="both"/>
        <w:rPr>
          <w:caps/>
        </w:rPr>
      </w:pPr>
      <w:r w:rsidRPr="003D2B91">
        <w:t xml:space="preserve">Когато обединението е регистрирано по БУЛСТАТ, преди датата на подаване на офертата, участникът представя копие от удостоверението за регистрация по </w:t>
      </w:r>
      <w:r w:rsidRPr="003D2B91">
        <w:rPr>
          <w:caps/>
        </w:rPr>
        <w:t>Булстат.</w:t>
      </w:r>
    </w:p>
    <w:p w:rsidR="004A3220" w:rsidRPr="00C13B2F" w:rsidRDefault="00BD6470" w:rsidP="00E60A29">
      <w:pPr>
        <w:widowControl w:val="0"/>
        <w:shd w:val="clear" w:color="auto" w:fill="FFFFFF"/>
        <w:tabs>
          <w:tab w:val="num" w:pos="1800"/>
        </w:tabs>
        <w:spacing w:before="120"/>
        <w:jc w:val="both"/>
      </w:pPr>
      <w:r w:rsidRPr="003D2B91">
        <w:t>Чуждестранните юридически лица трябва да приложат в официален превод еквивалентен документ на съдебен или административен орган от държавата, в която са установени, който изрично съдържа информация за законният/те представител/и на участника.</w:t>
      </w:r>
    </w:p>
    <w:p w:rsidR="00C36F89" w:rsidRPr="00A60436" w:rsidRDefault="00974EA1" w:rsidP="00380BC3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snapToGrid/>
          <w:sz w:val="24"/>
          <w:szCs w:val="24"/>
          <w:lang w:val="bg-BG"/>
        </w:rPr>
      </w:pPr>
      <w:r w:rsidRPr="00A60436">
        <w:rPr>
          <w:sz w:val="24"/>
          <w:szCs w:val="24"/>
        </w:rPr>
        <w:t>2.</w:t>
      </w:r>
      <w:r w:rsidR="001964A0" w:rsidRPr="00A60436">
        <w:rPr>
          <w:sz w:val="24"/>
          <w:szCs w:val="24"/>
        </w:rPr>
        <w:t>1.</w:t>
      </w:r>
      <w:r w:rsidR="009C2D60" w:rsidRPr="00A60436">
        <w:rPr>
          <w:sz w:val="24"/>
          <w:szCs w:val="24"/>
        </w:rPr>
        <w:t>6</w:t>
      </w:r>
      <w:r w:rsidRPr="00A60436">
        <w:rPr>
          <w:sz w:val="24"/>
          <w:szCs w:val="24"/>
        </w:rPr>
        <w:t xml:space="preserve"> </w:t>
      </w:r>
      <w:proofErr w:type="spellStart"/>
      <w:r w:rsidR="00C36F89" w:rsidRPr="00A60436">
        <w:rPr>
          <w:bCs w:val="0"/>
          <w:iCs/>
          <w:sz w:val="24"/>
          <w:szCs w:val="24"/>
        </w:rPr>
        <w:t>Декларация</w:t>
      </w:r>
      <w:proofErr w:type="spellEnd"/>
      <w:r w:rsidR="00C36F89" w:rsidRPr="00A60436">
        <w:rPr>
          <w:bCs w:val="0"/>
          <w:iCs/>
          <w:sz w:val="24"/>
          <w:szCs w:val="24"/>
        </w:rPr>
        <w:t xml:space="preserve"> </w:t>
      </w:r>
      <w:proofErr w:type="spellStart"/>
      <w:r w:rsidR="00C36F89" w:rsidRPr="00A60436">
        <w:rPr>
          <w:bCs w:val="0"/>
          <w:iCs/>
          <w:sz w:val="24"/>
          <w:szCs w:val="24"/>
        </w:rPr>
        <w:t>за</w:t>
      </w:r>
      <w:proofErr w:type="spellEnd"/>
      <w:r w:rsidR="00C36F89" w:rsidRPr="00A60436">
        <w:rPr>
          <w:bCs w:val="0"/>
          <w:iCs/>
          <w:sz w:val="24"/>
          <w:szCs w:val="24"/>
        </w:rPr>
        <w:t xml:space="preserve"> </w:t>
      </w:r>
      <w:proofErr w:type="spellStart"/>
      <w:r w:rsidR="00C36F89" w:rsidRPr="00A60436">
        <w:rPr>
          <w:bCs w:val="0"/>
          <w:iCs/>
          <w:sz w:val="24"/>
          <w:szCs w:val="24"/>
        </w:rPr>
        <w:t>отсъ</w:t>
      </w:r>
      <w:r w:rsidR="00682716">
        <w:rPr>
          <w:bCs w:val="0"/>
          <w:iCs/>
          <w:sz w:val="24"/>
          <w:szCs w:val="24"/>
          <w:lang w:val="bg-BG"/>
        </w:rPr>
        <w:t>ст</w:t>
      </w:r>
      <w:r w:rsidR="00C36F89" w:rsidRPr="00A60436">
        <w:rPr>
          <w:bCs w:val="0"/>
          <w:iCs/>
          <w:sz w:val="24"/>
          <w:szCs w:val="24"/>
        </w:rPr>
        <w:t>вие</w:t>
      </w:r>
      <w:proofErr w:type="spellEnd"/>
      <w:r w:rsidR="00C36F89" w:rsidRPr="00A60436">
        <w:rPr>
          <w:bCs w:val="0"/>
          <w:iCs/>
          <w:sz w:val="24"/>
          <w:szCs w:val="24"/>
        </w:rPr>
        <w:t xml:space="preserve"> </w:t>
      </w:r>
      <w:proofErr w:type="spellStart"/>
      <w:r w:rsidR="00C36F89" w:rsidRPr="00A60436">
        <w:rPr>
          <w:bCs w:val="0"/>
          <w:iCs/>
          <w:sz w:val="24"/>
          <w:szCs w:val="24"/>
        </w:rPr>
        <w:t>на</w:t>
      </w:r>
      <w:proofErr w:type="spellEnd"/>
      <w:r w:rsidR="00C36F89" w:rsidRPr="00A60436">
        <w:rPr>
          <w:bCs w:val="0"/>
          <w:iCs/>
          <w:sz w:val="24"/>
          <w:szCs w:val="24"/>
        </w:rPr>
        <w:t xml:space="preserve"> </w:t>
      </w:r>
      <w:proofErr w:type="spellStart"/>
      <w:r w:rsidR="00C36F89" w:rsidRPr="00A60436">
        <w:rPr>
          <w:bCs w:val="0"/>
          <w:iCs/>
          <w:sz w:val="24"/>
          <w:szCs w:val="24"/>
        </w:rPr>
        <w:t>обстоятелствата</w:t>
      </w:r>
      <w:proofErr w:type="spellEnd"/>
      <w:r w:rsidR="00C36F89" w:rsidRPr="00A60436">
        <w:rPr>
          <w:bCs w:val="0"/>
          <w:iCs/>
          <w:sz w:val="24"/>
          <w:szCs w:val="24"/>
        </w:rPr>
        <w:t xml:space="preserve"> </w:t>
      </w:r>
      <w:proofErr w:type="spellStart"/>
      <w:r w:rsidR="00C36F89" w:rsidRPr="00A60436">
        <w:rPr>
          <w:bCs w:val="0"/>
          <w:iCs/>
          <w:sz w:val="24"/>
          <w:szCs w:val="24"/>
        </w:rPr>
        <w:t>по</w:t>
      </w:r>
      <w:proofErr w:type="spellEnd"/>
      <w:r w:rsidR="00C36F89" w:rsidRPr="00A60436">
        <w:rPr>
          <w:bCs w:val="0"/>
          <w:iCs/>
          <w:sz w:val="24"/>
          <w:szCs w:val="24"/>
        </w:rPr>
        <w:t xml:space="preserve"> чл.47, ал.9 </w:t>
      </w:r>
      <w:proofErr w:type="spellStart"/>
      <w:r w:rsidR="00C36F89" w:rsidRPr="00A60436">
        <w:rPr>
          <w:bCs w:val="0"/>
          <w:iCs/>
          <w:sz w:val="24"/>
          <w:szCs w:val="24"/>
        </w:rPr>
        <w:t>от</w:t>
      </w:r>
      <w:proofErr w:type="spellEnd"/>
      <w:r w:rsidR="00C36F89" w:rsidRPr="00A60436">
        <w:rPr>
          <w:bCs w:val="0"/>
          <w:iCs/>
          <w:sz w:val="24"/>
          <w:szCs w:val="24"/>
        </w:rPr>
        <w:t xml:space="preserve"> ЗОП</w:t>
      </w:r>
      <w:r w:rsidR="00380BC3" w:rsidRPr="00A60436">
        <w:rPr>
          <w:sz w:val="24"/>
          <w:szCs w:val="24"/>
          <w:lang w:val="bg-BG"/>
        </w:rPr>
        <w:t>- Образец № 3А</w:t>
      </w:r>
    </w:p>
    <w:p w:rsidR="007A5D3F" w:rsidRPr="001964A0" w:rsidRDefault="00974EA1" w:rsidP="00C36F89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r w:rsidRPr="00FD3614">
        <w:rPr>
          <w:snapToGrid/>
          <w:sz w:val="24"/>
          <w:szCs w:val="24"/>
          <w:lang w:val="bg-BG"/>
        </w:rPr>
        <w:t>2</w:t>
      </w:r>
      <w:r w:rsidR="00433F07" w:rsidRPr="00FD3614">
        <w:rPr>
          <w:snapToGrid/>
          <w:sz w:val="24"/>
          <w:szCs w:val="24"/>
          <w:lang w:val="bg-BG"/>
        </w:rPr>
        <w:t>.</w:t>
      </w:r>
      <w:r w:rsidR="001964A0" w:rsidRPr="00FD3614">
        <w:rPr>
          <w:snapToGrid/>
          <w:sz w:val="24"/>
          <w:szCs w:val="24"/>
          <w:lang w:val="bg-BG"/>
        </w:rPr>
        <w:t>1.</w:t>
      </w:r>
      <w:r w:rsidR="009C2D60" w:rsidRPr="00FD3614">
        <w:rPr>
          <w:snapToGrid/>
          <w:sz w:val="24"/>
          <w:szCs w:val="24"/>
          <w:lang w:val="bg-BG"/>
        </w:rPr>
        <w:t>7</w:t>
      </w:r>
      <w:r w:rsidRPr="001964A0">
        <w:rPr>
          <w:b w:val="0"/>
          <w:snapToGrid/>
          <w:sz w:val="24"/>
          <w:szCs w:val="24"/>
          <w:lang w:val="bg-BG"/>
        </w:rPr>
        <w:t xml:space="preserve"> </w:t>
      </w:r>
      <w:r w:rsidR="00BD6470" w:rsidRPr="001964A0">
        <w:rPr>
          <w:snapToGrid/>
          <w:sz w:val="24"/>
          <w:szCs w:val="24"/>
          <w:lang w:val="bg-BG"/>
        </w:rPr>
        <w:t>Декларация за отсъствие на обстоятелствата по чл. 56, ал. 1 т. 12 от ЗОП</w:t>
      </w:r>
      <w:r w:rsidR="00BD6470" w:rsidRPr="001964A0">
        <w:rPr>
          <w:sz w:val="24"/>
          <w:szCs w:val="24"/>
          <w:lang w:val="bg-BG"/>
        </w:rPr>
        <w:t xml:space="preserve"> </w:t>
      </w:r>
      <w:r w:rsidR="009C6713" w:rsidRPr="001964A0">
        <w:rPr>
          <w:sz w:val="24"/>
          <w:szCs w:val="24"/>
          <w:lang w:val="bg-BG"/>
        </w:rPr>
        <w:t xml:space="preserve">- </w:t>
      </w:r>
      <w:r w:rsidR="00BD6470" w:rsidRPr="001964A0">
        <w:rPr>
          <w:sz w:val="24"/>
          <w:szCs w:val="24"/>
          <w:lang w:val="bg-BG"/>
        </w:rPr>
        <w:t>Образец № 3</w:t>
      </w:r>
      <w:r w:rsidR="00FD3614">
        <w:rPr>
          <w:sz w:val="24"/>
          <w:szCs w:val="24"/>
          <w:lang w:val="bg-BG"/>
        </w:rPr>
        <w:t>Б</w:t>
      </w:r>
      <w:r w:rsidR="00BD6470" w:rsidRPr="001964A0">
        <w:rPr>
          <w:sz w:val="24"/>
          <w:szCs w:val="24"/>
          <w:lang w:val="bg-BG"/>
        </w:rPr>
        <w:t>.</w:t>
      </w:r>
    </w:p>
    <w:p w:rsidR="001964A0" w:rsidRPr="001964A0" w:rsidRDefault="00BD647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snapToGrid/>
          <w:sz w:val="24"/>
          <w:szCs w:val="24"/>
          <w:lang w:val="bg-BG"/>
        </w:rPr>
        <w:lastRenderedPageBreak/>
        <w:t>Декларация по образец за минимална цена на труда</w:t>
      </w:r>
      <w:r w:rsidR="00E60A29" w:rsidRPr="001964A0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 по чл. 56, ал. 1 т. 11</w:t>
      </w: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="00E60A29"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–</w:t>
      </w: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="00E60A29" w:rsidRPr="001964A0">
        <w:rPr>
          <w:rFonts w:ascii="Times New Roman" w:hAnsi="Times New Roman" w:cs="Times New Roman"/>
          <w:sz w:val="24"/>
          <w:szCs w:val="24"/>
          <w:lang w:val="bg-BG"/>
        </w:rPr>
        <w:t xml:space="preserve">Образец </w:t>
      </w:r>
      <w:r w:rsidRPr="001964A0">
        <w:rPr>
          <w:rFonts w:ascii="Times New Roman" w:hAnsi="Times New Roman" w:cs="Times New Roman"/>
          <w:sz w:val="24"/>
          <w:szCs w:val="24"/>
          <w:lang w:val="bg-BG"/>
        </w:rPr>
        <w:t>№ 4</w:t>
      </w: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;</w:t>
      </w:r>
    </w:p>
    <w:p w:rsidR="001964A0" w:rsidRPr="00A60436" w:rsidRDefault="00EA67A6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snapToGrid/>
          <w:sz w:val="24"/>
          <w:szCs w:val="24"/>
          <w:lang w:val="bg-BG"/>
        </w:rPr>
      </w:pPr>
      <w:proofErr w:type="spellStart"/>
      <w:r w:rsidRPr="00A60436">
        <w:rPr>
          <w:rFonts w:ascii="Times New Roman" w:hAnsi="Times New Roman" w:cs="Times New Roman"/>
          <w:snapToGrid/>
          <w:sz w:val="24"/>
          <w:szCs w:val="24"/>
          <w:lang w:val="bg-BG"/>
        </w:rPr>
        <w:t>Проекто</w:t>
      </w:r>
      <w:proofErr w:type="spellEnd"/>
      <w:r w:rsidRPr="00A60436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 – договор /подписан и подпечатан на всяка страница/</w:t>
      </w:r>
      <w:r w:rsidR="004B0885" w:rsidRPr="00A60436">
        <w:rPr>
          <w:rFonts w:ascii="Times New Roman" w:hAnsi="Times New Roman" w:cs="Times New Roman"/>
          <w:snapToGrid/>
          <w:sz w:val="24"/>
          <w:szCs w:val="24"/>
          <w:lang w:val="bg-BG"/>
        </w:rPr>
        <w:t>-</w:t>
      </w:r>
      <w:r w:rsidRPr="00A60436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 </w:t>
      </w:r>
      <w:r w:rsidR="00BD6470" w:rsidRPr="00A60436">
        <w:rPr>
          <w:rFonts w:ascii="Times New Roman" w:hAnsi="Times New Roman" w:cs="Times New Roman"/>
          <w:sz w:val="24"/>
          <w:szCs w:val="24"/>
          <w:lang w:val="bg-BG"/>
        </w:rPr>
        <w:t>Образец № 6</w:t>
      </w:r>
      <w:r w:rsidRPr="00A60436">
        <w:rPr>
          <w:rFonts w:ascii="Times New Roman" w:hAnsi="Times New Roman" w:cs="Times New Roman"/>
          <w:snapToGrid/>
          <w:sz w:val="24"/>
          <w:szCs w:val="24"/>
          <w:lang w:val="bg-BG"/>
        </w:rPr>
        <w:t>;</w:t>
      </w:r>
    </w:p>
    <w:p w:rsidR="001964A0" w:rsidRDefault="009C2D6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Копия на валидни Сертификати по ISO 9001:2008, ISO 14001:2004 и ISO 18001:2007 (и други) или техни еквивалентни документи, обхващащи дейности предмет на поръчката;</w:t>
      </w:r>
    </w:p>
    <w:p w:rsidR="001964A0" w:rsidRDefault="009C2D6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Декларация, че участникът  има валидно  удостоверение от Камарата на строителите и талон към него;</w:t>
      </w:r>
    </w:p>
    <w:p w:rsidR="001964A0" w:rsidRDefault="009C2D6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Декларация с предложения екип за изпълнение на поръчката (технически лица) и изпълнителски екип (работници). </w:t>
      </w:r>
    </w:p>
    <w:p w:rsidR="001964A0" w:rsidRDefault="009C2D6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Участникът следва да представи списък на строителство през последните 5 години, </w:t>
      </w:r>
      <w:r w:rsidRPr="001964A0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сходни с предмета на поръчката; «Сходни с предмета на поръчката» са строително – монтажни работи - ремонт на вътрешна </w:t>
      </w:r>
      <w:proofErr w:type="spellStart"/>
      <w:r w:rsidRPr="001964A0">
        <w:rPr>
          <w:rFonts w:ascii="Times New Roman" w:hAnsi="Times New Roman" w:cs="Times New Roman"/>
          <w:b w:val="0"/>
          <w:sz w:val="24"/>
          <w:szCs w:val="24"/>
          <w:lang w:val="bg-BG"/>
        </w:rPr>
        <w:t>ВиК</w:t>
      </w:r>
      <w:proofErr w:type="spellEnd"/>
      <w:r w:rsidRPr="001964A0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инсталация и дворна водопроводна и канализационна мрежа. И</w:t>
      </w: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нформацията за всеки договор следва да е придружен с удостоверение за добро изпълнение.</w:t>
      </w:r>
    </w:p>
    <w:p w:rsidR="001964A0" w:rsidRPr="001964A0" w:rsidRDefault="009C2D6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b w:val="0"/>
          <w:sz w:val="24"/>
          <w:szCs w:val="24"/>
          <w:lang w:val="bg-BG"/>
        </w:rPr>
        <w:t>Списък на материалите, които ще се използват – описание и/или сертификати/декларации за съответствие.</w:t>
      </w:r>
    </w:p>
    <w:p w:rsidR="001964A0" w:rsidRDefault="009C2D6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Техническо предложение за изпълнение на поръчката (в свободен текст), включващо линеен график, методология и организация на дейности, където се съдържа описание на организацията за осъществяване на строителството.</w:t>
      </w:r>
    </w:p>
    <w:p w:rsidR="00380BC3" w:rsidRPr="00380BC3" w:rsidRDefault="00380BC3" w:rsidP="00380BC3">
      <w:pPr>
        <w:pStyle w:val="Heading1"/>
        <w:numPr>
          <w:ilvl w:val="0"/>
          <w:numId w:val="0"/>
        </w:numPr>
        <w:ind w:left="57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80BC3">
        <w:rPr>
          <w:rFonts w:ascii="Times New Roman" w:hAnsi="Times New Roman" w:cs="Times New Roman"/>
          <w:b w:val="0"/>
          <w:sz w:val="24"/>
          <w:szCs w:val="24"/>
          <w:u w:val="single"/>
        </w:rPr>
        <w:t>Участника може да посочи, коя част от офертата има конфиденциален характер, като го посочи и приложи декларация за това, съгласно чл.33, ал4 от ЗОП.</w:t>
      </w:r>
    </w:p>
    <w:p w:rsidR="00EA67A6" w:rsidRPr="001964A0" w:rsidRDefault="009C2D60" w:rsidP="001964A0">
      <w:pPr>
        <w:pStyle w:val="Heading3"/>
        <w:numPr>
          <w:ilvl w:val="2"/>
          <w:numId w:val="11"/>
        </w:numPr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1964A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Ценово предложение по образец. Ценовото предложение следва да се представи в отделен запечатан плик с надпис „Предлагана цена”. Към ценовото предложение се представя попълнена количествено-стойностна сметка по приложения образец.</w:t>
      </w:r>
    </w:p>
    <w:p w:rsidR="00EA67A6" w:rsidRPr="00C36F89" w:rsidRDefault="00433F07" w:rsidP="00C36F89">
      <w:pPr>
        <w:pStyle w:val="Heading3"/>
        <w:keepNext w:val="0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b w:val="0"/>
          <w:i/>
          <w:snapToGrid/>
          <w:sz w:val="24"/>
          <w:szCs w:val="24"/>
          <w:lang w:val="bg-BG"/>
        </w:rPr>
      </w:pPr>
      <w:r>
        <w:rPr>
          <w:b w:val="0"/>
          <w:i/>
          <w:snapToGrid/>
          <w:sz w:val="24"/>
          <w:szCs w:val="24"/>
          <w:lang w:val="bg-BG"/>
        </w:rPr>
        <w:t xml:space="preserve">** </w:t>
      </w:r>
      <w:r w:rsidR="009C6713" w:rsidRPr="009C6713">
        <w:rPr>
          <w:rFonts w:ascii="Times New Roman" w:hAnsi="Times New Roman" w:cs="Times New Roman"/>
          <w:b w:val="0"/>
          <w:i/>
          <w:snapToGrid/>
          <w:sz w:val="24"/>
          <w:szCs w:val="24"/>
          <w:lang w:val="bg-BG"/>
        </w:rPr>
        <w:t>Заверени копия</w:t>
      </w:r>
      <w:r w:rsidR="00EA67A6" w:rsidRPr="00433F07">
        <w:rPr>
          <w:rFonts w:ascii="Times New Roman" w:hAnsi="Times New Roman" w:cs="Times New Roman"/>
          <w:b w:val="0"/>
          <w:i/>
          <w:snapToGrid/>
          <w:sz w:val="24"/>
          <w:szCs w:val="24"/>
          <w:lang w:val="bg-BG"/>
        </w:rPr>
        <w:t xml:space="preserve"> на валидни Сертификати по ISO 9001:2008, ISO 14001:2004 и ISO 18001:2007 или техни еквивалентни документи, обхващащи дейности предмет на поръчката;</w:t>
      </w:r>
    </w:p>
    <w:p w:rsidR="00EA67A6" w:rsidRPr="00433F07" w:rsidRDefault="00433F07" w:rsidP="00974EA1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b w:val="0"/>
          <w:i/>
          <w:snapToGrid/>
          <w:sz w:val="24"/>
          <w:szCs w:val="24"/>
          <w:lang w:val="bg-BG"/>
        </w:rPr>
      </w:pPr>
      <w:r>
        <w:rPr>
          <w:b w:val="0"/>
          <w:i/>
          <w:snapToGrid/>
          <w:sz w:val="24"/>
          <w:szCs w:val="24"/>
          <w:lang w:val="bg-BG"/>
        </w:rPr>
        <w:t xml:space="preserve">** </w:t>
      </w:r>
      <w:r w:rsidR="00EA67A6" w:rsidRPr="00433F07">
        <w:rPr>
          <w:b w:val="0"/>
          <w:i/>
          <w:snapToGrid/>
          <w:sz w:val="24"/>
          <w:szCs w:val="24"/>
          <w:lang w:val="bg-BG"/>
        </w:rPr>
        <w:t xml:space="preserve">Техническо предложение за изпълнение на поръчката (в свободен текст), включващо линеен график, </w:t>
      </w:r>
      <w:r w:rsidR="003B21AD" w:rsidRPr="00433F07">
        <w:rPr>
          <w:b w:val="0"/>
          <w:i/>
          <w:snapToGrid/>
          <w:sz w:val="24"/>
          <w:szCs w:val="24"/>
          <w:lang w:val="bg-BG"/>
        </w:rPr>
        <w:t>технология</w:t>
      </w:r>
      <w:r w:rsidR="00EA67A6" w:rsidRPr="00433F07">
        <w:rPr>
          <w:b w:val="0"/>
          <w:i/>
          <w:snapToGrid/>
          <w:sz w:val="24"/>
          <w:szCs w:val="24"/>
          <w:lang w:val="bg-BG"/>
        </w:rPr>
        <w:t xml:space="preserve"> и организация на дейности, където се съдържа описание на организацията за осъществяване на строителството.</w:t>
      </w:r>
    </w:p>
    <w:p w:rsidR="00EA67A6" w:rsidRPr="00433F07" w:rsidRDefault="00433F07" w:rsidP="00974EA1">
      <w:pPr>
        <w:pStyle w:val="Heading3"/>
        <w:keepNext w:val="0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b w:val="0"/>
          <w:i/>
          <w:snapToGrid/>
          <w:sz w:val="24"/>
          <w:szCs w:val="24"/>
          <w:lang w:val="bg-BG"/>
        </w:rPr>
      </w:pPr>
      <w:r>
        <w:rPr>
          <w:b w:val="0"/>
          <w:i/>
          <w:snapToGrid/>
          <w:sz w:val="24"/>
          <w:szCs w:val="24"/>
          <w:lang w:val="bg-BG"/>
        </w:rPr>
        <w:t xml:space="preserve">** </w:t>
      </w:r>
      <w:r w:rsidR="00EA67A6" w:rsidRPr="00433F07">
        <w:rPr>
          <w:rFonts w:ascii="Times New Roman" w:hAnsi="Times New Roman" w:cs="Times New Roman"/>
          <w:b w:val="0"/>
          <w:i/>
          <w:snapToGrid/>
          <w:sz w:val="24"/>
          <w:szCs w:val="24"/>
          <w:lang w:val="bg-BG"/>
        </w:rPr>
        <w:t>Ценово предложение по образец. Към ценовото предложение се представя попълнена количествено-стойностна сметка.</w:t>
      </w:r>
    </w:p>
    <w:p w:rsidR="00EA67A6" w:rsidRPr="00433F07" w:rsidRDefault="00EA67A6" w:rsidP="00CC76C3">
      <w:pPr>
        <w:pStyle w:val="Style12ptJustifiedFirstline063cm"/>
        <w:ind w:firstLine="0"/>
        <w:rPr>
          <w:i/>
          <w:lang w:val="bg-BG"/>
        </w:rPr>
      </w:pPr>
      <w:r w:rsidRPr="00433F07">
        <w:rPr>
          <w:i/>
          <w:lang w:val="bg-BG"/>
        </w:rPr>
        <w:t xml:space="preserve">Кандидатите могат да излагат и друга необходима според тях информация за правилната им оценка. </w:t>
      </w:r>
    </w:p>
    <w:p w:rsidR="00EA67A6" w:rsidRPr="00371B0D" w:rsidRDefault="00EA67A6" w:rsidP="009A6B1A">
      <w:pPr>
        <w:pStyle w:val="Heading2"/>
        <w:tabs>
          <w:tab w:val="num" w:pos="720"/>
        </w:tabs>
        <w:ind w:left="0" w:firstLine="0"/>
        <w:rPr>
          <w:rFonts w:ascii="Times New Roman" w:hAnsi="Times New Roman"/>
        </w:rPr>
      </w:pPr>
      <w:bookmarkStart w:id="60" w:name="_Toc339226046"/>
      <w:r w:rsidRPr="00371B0D">
        <w:rPr>
          <w:rFonts w:ascii="Times New Roman" w:hAnsi="Times New Roman"/>
        </w:rPr>
        <w:t>Изисквания към документите</w:t>
      </w:r>
      <w:bookmarkEnd w:id="60"/>
    </w:p>
    <w:p w:rsidR="00EA67A6" w:rsidRPr="00371B0D" w:rsidRDefault="00115A94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61" w:name="_Toc330197777"/>
      <w:bookmarkStart w:id="62" w:name="_Toc330367063"/>
      <w:bookmarkStart w:id="63" w:name="_Toc330741396"/>
      <w:bookmarkStart w:id="64" w:name="_Toc339226047"/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Офертата и придружаващите я</w:t>
      </w:r>
      <w:r w:rsidR="00EA67A6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документи </w:t>
      </w:r>
      <w:r w:rsidR="0074628F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(с изключение на тези, които се поставят в отделен за</w:t>
      </w:r>
      <w:r w:rsidR="00356AFA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="0074628F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печатан плик с надпис „Предлагана цена”) </w:t>
      </w:r>
      <w:r w:rsidR="00EA67A6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се подават в подвързан вид, като всеки лист следва да бъде последователно номериран и подписан от представляващия участника или упълномощено от него лице;</w:t>
      </w:r>
      <w:bookmarkEnd w:id="61"/>
      <w:bookmarkEnd w:id="62"/>
      <w:bookmarkEnd w:id="63"/>
      <w:bookmarkEnd w:id="64"/>
    </w:p>
    <w:p w:rsidR="00EA67A6" w:rsidRPr="00371B0D" w:rsidRDefault="00EA67A6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65" w:name="_Toc330197778"/>
      <w:bookmarkStart w:id="66" w:name="_Toc330367064"/>
      <w:bookmarkStart w:id="67" w:name="_Toc330741397"/>
      <w:bookmarkStart w:id="68" w:name="_Toc339226048"/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Всички документи се представят само в един екземпляр, като документи, които не се изискват в оригинал или нотариално заверено копие, следва да са заверени с:</w:t>
      </w:r>
      <w:r w:rsidR="009C2D60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гриф</w:t>
      </w:r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lastRenderedPageBreak/>
        <w:t>„вярно с оригинала”, подпечатани и подписани от управляващия или упълномощено от него лице;</w:t>
      </w:r>
      <w:bookmarkEnd w:id="65"/>
      <w:bookmarkEnd w:id="66"/>
      <w:bookmarkEnd w:id="67"/>
      <w:bookmarkEnd w:id="68"/>
    </w:p>
    <w:p w:rsidR="00EA67A6" w:rsidRPr="00371B0D" w:rsidRDefault="00EA67A6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69" w:name="_Toc330197779"/>
      <w:bookmarkStart w:id="70" w:name="_Toc330367065"/>
      <w:bookmarkStart w:id="71" w:name="_Toc330741398"/>
      <w:bookmarkStart w:id="72" w:name="_Toc339226049"/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Документите и данните в предложението се подписват само от лица с представителни функции или упълномощени за това лица. В случай, че се подписват от пълномощник следва да се представи и  нотариално заверено пълномощно;</w:t>
      </w:r>
      <w:bookmarkEnd w:id="69"/>
      <w:bookmarkEnd w:id="70"/>
      <w:bookmarkEnd w:id="71"/>
      <w:bookmarkEnd w:id="72"/>
    </w:p>
    <w:p w:rsidR="00EA67A6" w:rsidRPr="00371B0D" w:rsidRDefault="00EA67A6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73" w:name="_Toc330197780"/>
      <w:bookmarkStart w:id="74" w:name="_Toc330367066"/>
      <w:bookmarkStart w:id="75" w:name="_Toc330741399"/>
      <w:bookmarkStart w:id="76" w:name="_Toc339226050"/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Всеки участник попълва задължително приложените в документацията образци и ги подава в оригинал</w:t>
      </w:r>
      <w:bookmarkEnd w:id="73"/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;</w:t>
      </w:r>
      <w:bookmarkEnd w:id="74"/>
      <w:bookmarkEnd w:id="75"/>
      <w:bookmarkEnd w:id="76"/>
    </w:p>
    <w:p w:rsidR="00EA67A6" w:rsidRPr="00371B0D" w:rsidRDefault="00EA67A6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77" w:name="_Toc330197781"/>
      <w:bookmarkStart w:id="78" w:name="_Toc330367067"/>
      <w:bookmarkStart w:id="79" w:name="_Toc330741400"/>
      <w:bookmarkStart w:id="80" w:name="_Toc339226051"/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Всички представени в предложението документи трябва да са изготвени на български език;</w:t>
      </w:r>
      <w:bookmarkEnd w:id="77"/>
      <w:bookmarkEnd w:id="78"/>
      <w:bookmarkEnd w:id="79"/>
      <w:bookmarkEnd w:id="80"/>
    </w:p>
    <w:p w:rsidR="00EA67A6" w:rsidRPr="00371B0D" w:rsidRDefault="00C36F89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81" w:name="_Toc330197782"/>
      <w:bookmarkStart w:id="82" w:name="_Toc330367068"/>
      <w:bookmarkStart w:id="83" w:name="_Toc330741401"/>
      <w:bookmarkStart w:id="84" w:name="_Toc339226052"/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Декларация</w:t>
      </w:r>
      <w:r w:rsidR="007A5D3F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по чл.</w:t>
      </w:r>
      <w:r w:rsidR="00EA67A6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47</w:t>
      </w:r>
      <w:r w:rsidR="00CC76C3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,</w:t>
      </w:r>
      <w:r w:rsidR="006373AF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ал.9</w:t>
      </w:r>
      <w:r w:rsidR="00EA67A6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от ЗОП трябва да се придържат стриктно към законовите текстове, като съдържат изброяване на  посочените в закона обстоятелства;</w:t>
      </w:r>
      <w:bookmarkEnd w:id="81"/>
      <w:bookmarkEnd w:id="82"/>
      <w:bookmarkEnd w:id="83"/>
      <w:bookmarkEnd w:id="84"/>
    </w:p>
    <w:p w:rsidR="00C40850" w:rsidRPr="00CE56C3" w:rsidRDefault="00C40850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85" w:name="_Toc330197784"/>
      <w:bookmarkStart w:id="86" w:name="_Toc330367070"/>
      <w:bookmarkStart w:id="87" w:name="_Toc330741402"/>
      <w:bookmarkStart w:id="88" w:name="_Toc339226053"/>
      <w:r w:rsidRPr="00CE56C3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Ц</w:t>
      </w:r>
      <w:r w:rsidR="00CE56C3" w:rsidRPr="00CE56C3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ено</w:t>
      </w:r>
      <w:r w:rsidRPr="00CE56C3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вото предложение следва да е </w:t>
      </w:r>
      <w:r w:rsidR="00CE56C3" w:rsidRPr="00CE56C3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в </w:t>
      </w:r>
      <w:r w:rsidRPr="00CE56C3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съответствие с посочената обща стойност на поръчката по т. 1.2.</w:t>
      </w:r>
    </w:p>
    <w:p w:rsidR="00EA67A6" w:rsidRPr="00371B0D" w:rsidRDefault="00EA67A6" w:rsidP="009A6B1A">
      <w:pPr>
        <w:pStyle w:val="Heading3"/>
        <w:keepNext w:val="0"/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При разминаване в стойностите, посочени с цифри и думи, за вярно се приема, изписаното с думи.</w:t>
      </w:r>
      <w:bookmarkEnd w:id="85"/>
      <w:bookmarkEnd w:id="86"/>
      <w:bookmarkEnd w:id="87"/>
      <w:bookmarkEnd w:id="88"/>
    </w:p>
    <w:p w:rsidR="00EA67A6" w:rsidRPr="00371B0D" w:rsidRDefault="00EA67A6" w:rsidP="00EA67A6">
      <w:pPr>
        <w:pStyle w:val="Style12ptJustifiedFirstline063cm"/>
        <w:rPr>
          <w:b/>
          <w:lang w:val="bg-BG"/>
        </w:rPr>
      </w:pPr>
      <w:r w:rsidRPr="00371B0D">
        <w:rPr>
          <w:b/>
          <w:lang w:val="bg-BG"/>
        </w:rPr>
        <w:t xml:space="preserve">Кандидат, който не е представил някой от посочените документи или не е спазил указанията </w:t>
      </w:r>
      <w:r w:rsidR="0074628F" w:rsidRPr="00371B0D">
        <w:rPr>
          <w:b/>
          <w:lang w:val="bg-BG"/>
        </w:rPr>
        <w:t>и изискванията тази документация</w:t>
      </w:r>
      <w:r w:rsidRPr="00371B0D">
        <w:rPr>
          <w:b/>
          <w:lang w:val="bg-BG"/>
        </w:rPr>
        <w:t xml:space="preserve"> ще бъде отстранен от участие в процедурата.</w:t>
      </w:r>
    </w:p>
    <w:p w:rsidR="00EA67A6" w:rsidRPr="00371B0D" w:rsidRDefault="00EA67A6" w:rsidP="009A6B1A">
      <w:pPr>
        <w:pStyle w:val="Heading2"/>
        <w:keepNext w:val="0"/>
        <w:tabs>
          <w:tab w:val="num" w:pos="720"/>
        </w:tabs>
        <w:ind w:left="0" w:firstLine="0"/>
        <w:rPr>
          <w:rFonts w:ascii="Times New Roman" w:hAnsi="Times New Roman"/>
        </w:rPr>
      </w:pPr>
      <w:bookmarkStart w:id="89" w:name="_Toc339226054"/>
      <w:bookmarkStart w:id="90" w:name="_Toc260650824"/>
      <w:bookmarkStart w:id="91" w:name="_Toc267038678"/>
      <w:bookmarkStart w:id="92" w:name="_Toc267389120"/>
      <w:bookmarkStart w:id="93" w:name="_Toc270586992"/>
      <w:bookmarkStart w:id="94" w:name="_Toc261956071"/>
      <w:bookmarkStart w:id="95" w:name="_Toc261958962"/>
      <w:r w:rsidRPr="00371B0D">
        <w:rPr>
          <w:rFonts w:ascii="Times New Roman" w:hAnsi="Times New Roman"/>
        </w:rPr>
        <w:t>Срок и място за представяне на оферта</w:t>
      </w:r>
      <w:bookmarkEnd w:id="89"/>
    </w:p>
    <w:p w:rsidR="00EA67A6" w:rsidRPr="00371B0D" w:rsidRDefault="009710EC" w:rsidP="009710EC">
      <w:pPr>
        <w:pStyle w:val="Heading3"/>
        <w:keepNext w:val="0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96" w:name="_Toc330197786"/>
      <w:bookmarkStart w:id="97" w:name="_Toc330367072"/>
      <w:bookmarkStart w:id="98" w:name="_Toc330741404"/>
      <w:bookmarkStart w:id="99" w:name="_Toc339226055"/>
      <w:bookmarkStart w:id="100" w:name="_Toc313809728"/>
      <w:bookmarkStart w:id="101" w:name="_Toc313859120"/>
      <w:bookmarkStart w:id="102" w:name="_Toc314121960"/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2.</w:t>
      </w:r>
      <w:r w:rsidR="00126483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.1 </w:t>
      </w:r>
      <w:r w:rsidR="00EA67A6" w:rsidRPr="00371B0D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Място и условия на получаване на офертата:</w:t>
      </w:r>
      <w:bookmarkEnd w:id="96"/>
      <w:bookmarkEnd w:id="97"/>
      <w:bookmarkEnd w:id="98"/>
      <w:bookmarkEnd w:id="99"/>
    </w:p>
    <w:p w:rsidR="00EA67A6" w:rsidRDefault="009710EC" w:rsidP="009710EC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bookmarkStart w:id="103" w:name="_Toc313809725"/>
      <w:bookmarkStart w:id="104" w:name="_Toc313859117"/>
      <w:bookmarkStart w:id="105" w:name="_Toc314121943"/>
      <w:bookmarkStart w:id="106" w:name="_Ref314952632"/>
      <w:r>
        <w:rPr>
          <w:b w:val="0"/>
          <w:snapToGrid/>
          <w:sz w:val="24"/>
          <w:szCs w:val="24"/>
          <w:lang w:val="bg-BG"/>
        </w:rPr>
        <w:t>2.</w:t>
      </w:r>
      <w:r w:rsidR="00126483">
        <w:rPr>
          <w:b w:val="0"/>
          <w:snapToGrid/>
          <w:sz w:val="24"/>
          <w:szCs w:val="24"/>
          <w:lang w:val="bg-BG"/>
        </w:rPr>
        <w:t>3</w:t>
      </w:r>
      <w:r>
        <w:rPr>
          <w:b w:val="0"/>
          <w:snapToGrid/>
          <w:sz w:val="24"/>
          <w:szCs w:val="24"/>
          <w:lang w:val="bg-BG"/>
        </w:rPr>
        <w:t>.2.</w:t>
      </w:r>
      <w:r w:rsidR="006534F7">
        <w:rPr>
          <w:b w:val="0"/>
          <w:snapToGrid/>
          <w:sz w:val="24"/>
          <w:szCs w:val="24"/>
          <w:lang w:val="bg-BG"/>
        </w:rPr>
        <w:t>Офертата</w:t>
      </w:r>
      <w:r w:rsidR="007C0E0E">
        <w:rPr>
          <w:b w:val="0"/>
          <w:snapToGrid/>
          <w:sz w:val="24"/>
          <w:szCs w:val="24"/>
          <w:lang w:val="bg-BG"/>
        </w:rPr>
        <w:t xml:space="preserve"> </w:t>
      </w:r>
      <w:r w:rsidR="00EA67A6" w:rsidRPr="00371B0D">
        <w:rPr>
          <w:b w:val="0"/>
          <w:snapToGrid/>
          <w:sz w:val="24"/>
          <w:szCs w:val="24"/>
          <w:lang w:val="bg-BG"/>
        </w:rPr>
        <w:t>се представя в запечатан непрозрачен плик от участника или от упълномощен от него представител лично в Център за информация и услуги на Столична община - район Възраждане – гише „Деловодство” на адрес: бул.</w:t>
      </w:r>
      <w:r w:rsidR="001964A0">
        <w:rPr>
          <w:b w:val="0"/>
          <w:snapToGrid/>
          <w:sz w:val="24"/>
          <w:szCs w:val="24"/>
          <w:lang w:val="bg-BG"/>
        </w:rPr>
        <w:t xml:space="preserve"> „</w:t>
      </w:r>
      <w:r w:rsidR="00EA67A6" w:rsidRPr="00371B0D">
        <w:rPr>
          <w:b w:val="0"/>
          <w:snapToGrid/>
          <w:sz w:val="24"/>
          <w:szCs w:val="24"/>
          <w:lang w:val="bg-BG"/>
        </w:rPr>
        <w:t>Ал.Стамболийски</w:t>
      </w:r>
      <w:r w:rsidR="001964A0">
        <w:rPr>
          <w:b w:val="0"/>
          <w:snapToGrid/>
          <w:sz w:val="24"/>
          <w:szCs w:val="24"/>
          <w:lang w:val="bg-BG"/>
        </w:rPr>
        <w:t>“</w:t>
      </w:r>
      <w:r w:rsidR="00EA67A6" w:rsidRPr="00371B0D">
        <w:rPr>
          <w:b w:val="0"/>
          <w:snapToGrid/>
          <w:sz w:val="24"/>
          <w:szCs w:val="24"/>
          <w:lang w:val="bg-BG"/>
        </w:rPr>
        <w:t xml:space="preserve"> №62</w:t>
      </w:r>
      <w:r w:rsidR="00356AFA">
        <w:rPr>
          <w:b w:val="0"/>
          <w:snapToGrid/>
          <w:sz w:val="24"/>
          <w:szCs w:val="24"/>
          <w:lang w:val="bg-BG"/>
        </w:rPr>
        <w:t xml:space="preserve"> от </w:t>
      </w:r>
      <w:r w:rsidR="00356AFA" w:rsidRPr="001964A0">
        <w:rPr>
          <w:snapToGrid/>
          <w:sz w:val="24"/>
          <w:szCs w:val="24"/>
          <w:lang w:val="bg-BG"/>
        </w:rPr>
        <w:t>08:</w:t>
      </w:r>
      <w:r w:rsidR="001964A0" w:rsidRPr="001964A0">
        <w:rPr>
          <w:snapToGrid/>
          <w:sz w:val="24"/>
          <w:szCs w:val="24"/>
          <w:lang w:val="bg-BG"/>
        </w:rPr>
        <w:t>3</w:t>
      </w:r>
      <w:r w:rsidR="00356AFA" w:rsidRPr="001964A0">
        <w:rPr>
          <w:snapToGrid/>
          <w:sz w:val="24"/>
          <w:szCs w:val="24"/>
          <w:lang w:val="bg-BG"/>
        </w:rPr>
        <w:t>0 -17:00</w:t>
      </w:r>
      <w:r w:rsidR="00356AFA">
        <w:rPr>
          <w:b w:val="0"/>
          <w:snapToGrid/>
          <w:sz w:val="24"/>
          <w:szCs w:val="24"/>
          <w:lang w:val="bg-BG"/>
        </w:rPr>
        <w:t xml:space="preserve"> часа</w:t>
      </w:r>
      <w:r w:rsidR="00EA67A6" w:rsidRPr="00371B0D">
        <w:rPr>
          <w:b w:val="0"/>
          <w:snapToGrid/>
          <w:sz w:val="24"/>
          <w:szCs w:val="24"/>
          <w:lang w:val="bg-BG"/>
        </w:rPr>
        <w:t xml:space="preserve">. Върху плика се посочва: участник, адрес за кореспонденция, телефон, по възможност факс и електронен адрес, наименование на процедурата. </w:t>
      </w:r>
      <w:bookmarkEnd w:id="103"/>
      <w:bookmarkEnd w:id="104"/>
      <w:bookmarkEnd w:id="105"/>
      <w:bookmarkEnd w:id="106"/>
    </w:p>
    <w:p w:rsidR="007C0E0E" w:rsidRPr="009710EC" w:rsidRDefault="007C0E0E" w:rsidP="009710EC">
      <w:pPr>
        <w:widowControl w:val="0"/>
        <w:shd w:val="clear" w:color="auto" w:fill="FFFFFF"/>
        <w:spacing w:before="120"/>
        <w:ind w:firstLine="708"/>
        <w:jc w:val="both"/>
        <w:rPr>
          <w:shd w:val="clear" w:color="auto" w:fill="FEFEFE"/>
        </w:rPr>
      </w:pPr>
      <w:r w:rsidRPr="009710EC">
        <w:rPr>
          <w:shd w:val="clear" w:color="auto" w:fill="FEFEFE"/>
        </w:rPr>
        <w:t>Пликът с офертата трябва да съдържа три отделни запечатани непрозрачни и    надписани плика, както следва:</w:t>
      </w:r>
    </w:p>
    <w:p w:rsidR="007C0E0E" w:rsidRPr="00D82C50" w:rsidRDefault="007C0E0E" w:rsidP="007C0E0E">
      <w:pPr>
        <w:ind w:left="2127"/>
        <w:jc w:val="both"/>
        <w:rPr>
          <w:shd w:val="clear" w:color="auto" w:fill="FEFEFE"/>
        </w:rPr>
      </w:pPr>
      <w:r w:rsidRPr="00D82C50">
        <w:rPr>
          <w:shd w:val="clear" w:color="auto" w:fill="FEFEFE"/>
        </w:rPr>
        <w:t xml:space="preserve">1. </w:t>
      </w:r>
      <w:r w:rsidRPr="00D82C50">
        <w:rPr>
          <w:b/>
          <w:shd w:val="clear" w:color="auto" w:fill="FEFEFE"/>
        </w:rPr>
        <w:t>плик № 1</w:t>
      </w:r>
      <w:r w:rsidRPr="00D82C50">
        <w:rPr>
          <w:shd w:val="clear" w:color="auto" w:fill="FEFEFE"/>
        </w:rPr>
        <w:t xml:space="preserve"> </w:t>
      </w:r>
      <w:r w:rsidRPr="00D82C50">
        <w:rPr>
          <w:b/>
          <w:shd w:val="clear" w:color="auto" w:fill="FEFEFE"/>
        </w:rPr>
        <w:t>с надпис „Документи за подбор”</w:t>
      </w:r>
      <w:r w:rsidRPr="00D82C50">
        <w:rPr>
          <w:shd w:val="clear" w:color="auto" w:fill="FEFEFE"/>
        </w:rPr>
        <w:t>, в който се поставят документите, изисквани от възложителя</w:t>
      </w:r>
      <w:r>
        <w:rPr>
          <w:shd w:val="clear" w:color="auto" w:fill="FEFEFE"/>
        </w:rPr>
        <w:t xml:space="preserve">, </w:t>
      </w:r>
      <w:r w:rsidRPr="00D82C50">
        <w:rPr>
          <w:shd w:val="clear" w:color="auto" w:fill="FEFEFE"/>
        </w:rPr>
        <w:t>отнасящи се до критериите за подбор на участниците;</w:t>
      </w:r>
    </w:p>
    <w:p w:rsidR="007C0E0E" w:rsidRPr="00D82C50" w:rsidRDefault="007C0E0E" w:rsidP="007C0E0E">
      <w:pPr>
        <w:ind w:left="2127"/>
        <w:jc w:val="both"/>
        <w:rPr>
          <w:shd w:val="clear" w:color="auto" w:fill="FEFEFE"/>
        </w:rPr>
      </w:pPr>
      <w:r w:rsidRPr="00D82C50">
        <w:rPr>
          <w:shd w:val="clear" w:color="auto" w:fill="FEFEFE"/>
        </w:rPr>
        <w:t xml:space="preserve">2. </w:t>
      </w:r>
      <w:r w:rsidRPr="00D82C50">
        <w:rPr>
          <w:b/>
          <w:shd w:val="clear" w:color="auto" w:fill="FEFEFE"/>
        </w:rPr>
        <w:t>плик № 2</w:t>
      </w:r>
      <w:r w:rsidRPr="00D82C50">
        <w:rPr>
          <w:shd w:val="clear" w:color="auto" w:fill="FEFEFE"/>
        </w:rPr>
        <w:t xml:space="preserve"> </w:t>
      </w:r>
      <w:r w:rsidRPr="00D82C50">
        <w:rPr>
          <w:b/>
          <w:shd w:val="clear" w:color="auto" w:fill="FEFEFE"/>
        </w:rPr>
        <w:t>с надпис „</w:t>
      </w:r>
      <w:r>
        <w:rPr>
          <w:b/>
          <w:shd w:val="clear" w:color="auto" w:fill="FEFEFE"/>
        </w:rPr>
        <w:t>Техническо предложение за изпълнение</w:t>
      </w:r>
      <w:r w:rsidRPr="00D82C50">
        <w:rPr>
          <w:b/>
          <w:shd w:val="clear" w:color="auto" w:fill="FEFEFE"/>
        </w:rPr>
        <w:t xml:space="preserve"> на поръчката”</w:t>
      </w:r>
      <w:r w:rsidRPr="00D82C50">
        <w:rPr>
          <w:shd w:val="clear" w:color="auto" w:fill="FEFEFE"/>
        </w:rPr>
        <w:t>, в който се поставят документите, свързани с изпълнението на поръчката, съобразно избрания от възложителя критерий и посочените в документацията изисквания;</w:t>
      </w:r>
      <w:r w:rsidR="001964A0">
        <w:rPr>
          <w:shd w:val="clear" w:color="auto" w:fill="FEFEFE"/>
        </w:rPr>
        <w:t xml:space="preserve"> Ако е приложимо декларация по чл.33, ал.4 ЗОП;</w:t>
      </w:r>
    </w:p>
    <w:p w:rsidR="007C0E0E" w:rsidRPr="00221119" w:rsidRDefault="007C0E0E" w:rsidP="00221119">
      <w:pPr>
        <w:widowControl w:val="0"/>
        <w:shd w:val="clear" w:color="auto" w:fill="FFFFFF"/>
        <w:tabs>
          <w:tab w:val="num" w:pos="3960"/>
        </w:tabs>
        <w:ind w:left="2126"/>
        <w:jc w:val="both"/>
        <w:rPr>
          <w:shd w:val="clear" w:color="auto" w:fill="FEFEFE"/>
        </w:rPr>
      </w:pPr>
      <w:r w:rsidRPr="00D82C50">
        <w:rPr>
          <w:shd w:val="clear" w:color="auto" w:fill="FEFEFE"/>
        </w:rPr>
        <w:t xml:space="preserve">3. </w:t>
      </w:r>
      <w:r w:rsidRPr="00D82C50">
        <w:rPr>
          <w:b/>
          <w:shd w:val="clear" w:color="auto" w:fill="FEFEFE"/>
        </w:rPr>
        <w:t>плик № 3 с надпис „Предлагана цена”</w:t>
      </w:r>
      <w:r w:rsidRPr="00D82C50">
        <w:rPr>
          <w:shd w:val="clear" w:color="auto" w:fill="FEFEFE"/>
        </w:rPr>
        <w:t>, който съдържа ценовото предложение на участника</w:t>
      </w:r>
      <w:r>
        <w:rPr>
          <w:shd w:val="clear" w:color="auto" w:fill="FEFEFE"/>
        </w:rPr>
        <w:t xml:space="preserve"> на хартиен и електронен носител</w:t>
      </w:r>
      <w:r w:rsidRPr="00D82C50">
        <w:rPr>
          <w:shd w:val="clear" w:color="auto" w:fill="FEFEFE"/>
        </w:rPr>
        <w:t>.</w:t>
      </w:r>
    </w:p>
    <w:p w:rsidR="00EA67A6" w:rsidRPr="00371B0D" w:rsidRDefault="004B6FB2" w:rsidP="004B6FB2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bookmarkStart w:id="107" w:name="_Toc313809726"/>
      <w:bookmarkStart w:id="108" w:name="_Toc313859118"/>
      <w:bookmarkStart w:id="109" w:name="_Toc314121944"/>
      <w:r>
        <w:rPr>
          <w:b w:val="0"/>
          <w:snapToGrid/>
          <w:sz w:val="24"/>
          <w:szCs w:val="24"/>
          <w:lang w:val="bg-BG"/>
        </w:rPr>
        <w:t xml:space="preserve">2.3.3 </w:t>
      </w:r>
      <w:r w:rsidR="00EA67A6" w:rsidRPr="00371B0D">
        <w:rPr>
          <w:b w:val="0"/>
          <w:snapToGrid/>
          <w:sz w:val="24"/>
          <w:szCs w:val="24"/>
          <w:lang w:val="bg-BG"/>
        </w:rPr>
        <w:t xml:space="preserve">При приемане на </w:t>
      </w:r>
      <w:r>
        <w:rPr>
          <w:b w:val="0"/>
          <w:snapToGrid/>
          <w:sz w:val="24"/>
          <w:szCs w:val="24"/>
          <w:lang w:val="bg-BG"/>
        </w:rPr>
        <w:t>офертата</w:t>
      </w:r>
      <w:r w:rsidR="00EA67A6" w:rsidRPr="00371B0D">
        <w:rPr>
          <w:b w:val="0"/>
          <w:snapToGrid/>
          <w:sz w:val="24"/>
          <w:szCs w:val="24"/>
          <w:lang w:val="bg-BG"/>
        </w:rPr>
        <w:t xml:space="preserve"> върху плика се отбелязват поредният номер</w:t>
      </w:r>
      <w:r>
        <w:rPr>
          <w:b w:val="0"/>
          <w:snapToGrid/>
          <w:sz w:val="24"/>
          <w:szCs w:val="24"/>
          <w:lang w:val="bg-BG"/>
        </w:rPr>
        <w:t xml:space="preserve">, </w:t>
      </w:r>
      <w:r w:rsidR="00EA67A6" w:rsidRPr="00371B0D">
        <w:rPr>
          <w:b w:val="0"/>
          <w:snapToGrid/>
          <w:sz w:val="24"/>
          <w:szCs w:val="24"/>
          <w:lang w:val="bg-BG"/>
        </w:rPr>
        <w:t xml:space="preserve">датата </w:t>
      </w:r>
      <w:r>
        <w:rPr>
          <w:b w:val="0"/>
          <w:snapToGrid/>
          <w:sz w:val="24"/>
          <w:szCs w:val="24"/>
          <w:lang w:val="bg-BG"/>
        </w:rPr>
        <w:t xml:space="preserve">и часът </w:t>
      </w:r>
      <w:r w:rsidR="00EA67A6" w:rsidRPr="00371B0D">
        <w:rPr>
          <w:b w:val="0"/>
          <w:snapToGrid/>
          <w:sz w:val="24"/>
          <w:szCs w:val="24"/>
          <w:lang w:val="bg-BG"/>
        </w:rPr>
        <w:t>на получаването и посочените данни се записват във входящ регистър, за което на приносителя се издава документ.</w:t>
      </w:r>
      <w:bookmarkEnd w:id="107"/>
      <w:bookmarkEnd w:id="108"/>
      <w:bookmarkEnd w:id="109"/>
    </w:p>
    <w:p w:rsidR="00EA67A6" w:rsidRPr="00371B0D" w:rsidRDefault="004B6FB2" w:rsidP="004B6FB2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bookmarkStart w:id="110" w:name="_Toc313809727"/>
      <w:bookmarkStart w:id="111" w:name="_Toc313859119"/>
      <w:bookmarkStart w:id="112" w:name="_Toc314121945"/>
      <w:r>
        <w:rPr>
          <w:b w:val="0"/>
          <w:snapToGrid/>
          <w:sz w:val="24"/>
          <w:szCs w:val="24"/>
          <w:lang w:val="bg-BG"/>
        </w:rPr>
        <w:t xml:space="preserve">2.3.4 </w:t>
      </w:r>
      <w:r w:rsidR="00EA67A6" w:rsidRPr="00371B0D">
        <w:rPr>
          <w:b w:val="0"/>
          <w:snapToGrid/>
          <w:sz w:val="24"/>
          <w:szCs w:val="24"/>
          <w:lang w:val="bg-BG"/>
        </w:rPr>
        <w:t xml:space="preserve">Възложителят не приема за участие в процедурата и връща незабавно на участниците </w:t>
      </w:r>
      <w:r>
        <w:rPr>
          <w:b w:val="0"/>
          <w:snapToGrid/>
          <w:sz w:val="24"/>
          <w:szCs w:val="24"/>
          <w:lang w:val="bg-BG"/>
        </w:rPr>
        <w:t>оферти</w:t>
      </w:r>
      <w:r w:rsidR="00EA67A6" w:rsidRPr="00371B0D">
        <w:rPr>
          <w:b w:val="0"/>
          <w:snapToGrid/>
          <w:sz w:val="24"/>
          <w:szCs w:val="24"/>
          <w:lang w:val="bg-BG"/>
        </w:rPr>
        <w:t>, които са представени след изтичане на край</w:t>
      </w:r>
      <w:r>
        <w:rPr>
          <w:b w:val="0"/>
          <w:snapToGrid/>
          <w:sz w:val="24"/>
          <w:szCs w:val="24"/>
          <w:lang w:val="bg-BG"/>
        </w:rPr>
        <w:t>ния срок за получаване или в не</w:t>
      </w:r>
      <w:r w:rsidR="00EA67A6" w:rsidRPr="00371B0D">
        <w:rPr>
          <w:b w:val="0"/>
          <w:snapToGrid/>
          <w:sz w:val="24"/>
          <w:szCs w:val="24"/>
          <w:lang w:val="bg-BG"/>
        </w:rPr>
        <w:t>запечатан или скъсан плик.</w:t>
      </w:r>
      <w:bookmarkEnd w:id="110"/>
      <w:bookmarkEnd w:id="111"/>
      <w:bookmarkEnd w:id="112"/>
    </w:p>
    <w:p w:rsidR="00EA67A6" w:rsidRPr="00371B0D" w:rsidRDefault="004B6FB2" w:rsidP="004B6FB2">
      <w:pPr>
        <w:pStyle w:val="Heading3"/>
        <w:keepNext w:val="0"/>
        <w:numPr>
          <w:ilvl w:val="0"/>
          <w:numId w:val="0"/>
        </w:numPr>
        <w:spacing w:before="120" w:after="0"/>
        <w:ind w:left="720" w:hanging="72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113" w:name="_Toc330197787"/>
      <w:bookmarkStart w:id="114" w:name="_Toc330367073"/>
      <w:bookmarkStart w:id="115" w:name="_Toc330741405"/>
      <w:bookmarkStart w:id="116" w:name="_Toc339226056"/>
      <w:r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2.3.5 </w:t>
      </w:r>
      <w:r w:rsidR="00EA67A6"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Срок на получаване на офертата:</w:t>
      </w:r>
      <w:bookmarkEnd w:id="113"/>
      <w:bookmarkEnd w:id="114"/>
      <w:bookmarkEnd w:id="115"/>
      <w:bookmarkEnd w:id="116"/>
      <w:r w:rsidR="007C0E0E"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Pr="00682716">
        <w:rPr>
          <w:rFonts w:ascii="Times New Roman" w:hAnsi="Times New Roman" w:cs="Times New Roman"/>
          <w:snapToGrid/>
          <w:sz w:val="24"/>
          <w:szCs w:val="24"/>
          <w:lang w:val="bg-BG"/>
        </w:rPr>
        <w:t xml:space="preserve"> до 17:00 часа на</w:t>
      </w:r>
      <w:r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</w:t>
      </w:r>
      <w:r w:rsidR="00682716" w:rsidRPr="00682716">
        <w:rPr>
          <w:rFonts w:ascii="Times New Roman" w:hAnsi="Times New Roman" w:cs="Times New Roman"/>
          <w:snapToGrid/>
          <w:sz w:val="24"/>
          <w:szCs w:val="24"/>
          <w:lang w:val="bg-BG"/>
        </w:rPr>
        <w:t>26</w:t>
      </w:r>
      <w:r w:rsidR="0089538D" w:rsidRPr="00682716">
        <w:rPr>
          <w:rFonts w:ascii="Times New Roman" w:hAnsi="Times New Roman" w:cs="Times New Roman"/>
          <w:snapToGrid/>
          <w:sz w:val="24"/>
          <w:szCs w:val="24"/>
          <w:lang w:val="bg-BG"/>
        </w:rPr>
        <w:t>.01</w:t>
      </w:r>
      <w:r w:rsidR="001410E2" w:rsidRPr="00682716">
        <w:rPr>
          <w:rFonts w:ascii="Times New Roman" w:hAnsi="Times New Roman" w:cs="Times New Roman"/>
          <w:snapToGrid/>
          <w:sz w:val="24"/>
          <w:szCs w:val="24"/>
          <w:lang w:val="bg-BG"/>
        </w:rPr>
        <w:t>.201</w:t>
      </w:r>
      <w:r w:rsidR="0089538D" w:rsidRPr="00682716">
        <w:rPr>
          <w:rFonts w:ascii="Times New Roman" w:hAnsi="Times New Roman" w:cs="Times New Roman"/>
          <w:snapToGrid/>
          <w:sz w:val="24"/>
          <w:szCs w:val="24"/>
          <w:lang w:val="bg-BG"/>
        </w:rPr>
        <w:t>5</w:t>
      </w:r>
      <w:r w:rsidR="007C0E0E" w:rsidRPr="00682716">
        <w:rPr>
          <w:rFonts w:ascii="Times New Roman" w:hAnsi="Times New Roman" w:cs="Times New Roman"/>
          <w:snapToGrid/>
          <w:sz w:val="24"/>
          <w:szCs w:val="24"/>
          <w:lang w:val="bg-BG"/>
        </w:rPr>
        <w:t>г</w:t>
      </w:r>
      <w:r w:rsidR="007C0E0E"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. в Дел</w:t>
      </w:r>
      <w:r w:rsid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о</w:t>
      </w:r>
      <w:r w:rsidR="007C0E0E"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водството на СО – </w:t>
      </w:r>
      <w:r w:rsidR="00D47D26"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 xml:space="preserve">  </w:t>
      </w:r>
      <w:r w:rsidR="007C0E0E"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райо</w:t>
      </w:r>
      <w:r w:rsid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н „Въз</w:t>
      </w:r>
      <w:r w:rsidR="007C0E0E" w:rsidRPr="00682716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раждане”</w:t>
      </w:r>
    </w:p>
    <w:p w:rsidR="00EA67A6" w:rsidRDefault="00EA67A6" w:rsidP="004B6FB2">
      <w:pPr>
        <w:pStyle w:val="Heading4"/>
        <w:keepNext w:val="0"/>
        <w:numPr>
          <w:ilvl w:val="0"/>
          <w:numId w:val="0"/>
        </w:numPr>
        <w:spacing w:before="120" w:after="0"/>
        <w:jc w:val="both"/>
        <w:rPr>
          <w:b w:val="0"/>
          <w:snapToGrid/>
          <w:sz w:val="24"/>
          <w:szCs w:val="24"/>
          <w:lang w:val="bg-BG"/>
        </w:rPr>
      </w:pPr>
      <w:r w:rsidRPr="00371B0D">
        <w:rPr>
          <w:b w:val="0"/>
          <w:snapToGrid/>
          <w:sz w:val="24"/>
          <w:szCs w:val="24"/>
          <w:lang w:val="bg-BG"/>
        </w:rPr>
        <w:t>Съобразн</w:t>
      </w:r>
      <w:r w:rsidR="00336734">
        <w:rPr>
          <w:b w:val="0"/>
          <w:snapToGrid/>
          <w:sz w:val="24"/>
          <w:szCs w:val="24"/>
          <w:lang w:val="bg-BG"/>
        </w:rPr>
        <w:t>о срока, посочен в публикуваните</w:t>
      </w:r>
      <w:r w:rsidRPr="00371B0D">
        <w:rPr>
          <w:b w:val="0"/>
          <w:snapToGrid/>
          <w:sz w:val="24"/>
          <w:szCs w:val="24"/>
          <w:lang w:val="bg-BG"/>
        </w:rPr>
        <w:t xml:space="preserve"> на страницата на АОП </w:t>
      </w:r>
      <w:r w:rsidR="00AB37AE">
        <w:rPr>
          <w:b w:val="0"/>
          <w:snapToGrid/>
          <w:sz w:val="24"/>
          <w:szCs w:val="24"/>
          <w:lang w:val="bg-BG"/>
        </w:rPr>
        <w:t xml:space="preserve"> </w:t>
      </w:r>
      <w:r w:rsidR="00336734">
        <w:rPr>
          <w:b w:val="0"/>
          <w:snapToGrid/>
          <w:sz w:val="24"/>
          <w:szCs w:val="24"/>
          <w:lang w:val="bg-BG"/>
        </w:rPr>
        <w:t>обявление</w:t>
      </w:r>
      <w:r w:rsidR="00E0677C">
        <w:rPr>
          <w:b w:val="0"/>
          <w:snapToGrid/>
          <w:sz w:val="24"/>
          <w:szCs w:val="24"/>
          <w:lang w:val="bg-BG"/>
        </w:rPr>
        <w:t xml:space="preserve"> и решение</w:t>
      </w:r>
      <w:r w:rsidR="004B6FB2">
        <w:rPr>
          <w:b w:val="0"/>
          <w:snapToGrid/>
          <w:sz w:val="24"/>
          <w:szCs w:val="24"/>
          <w:lang w:val="bg-BG"/>
        </w:rPr>
        <w:t xml:space="preserve"> за </w:t>
      </w:r>
      <w:r w:rsidR="007C0E0E">
        <w:rPr>
          <w:b w:val="0"/>
          <w:snapToGrid/>
          <w:sz w:val="24"/>
          <w:szCs w:val="24"/>
          <w:lang w:val="bg-BG"/>
        </w:rPr>
        <w:t>откриване на обществена поръчка</w:t>
      </w:r>
      <w:r w:rsidRPr="00371B0D">
        <w:rPr>
          <w:b w:val="0"/>
          <w:snapToGrid/>
          <w:sz w:val="24"/>
          <w:szCs w:val="24"/>
          <w:lang w:val="bg-BG"/>
        </w:rPr>
        <w:t>.</w:t>
      </w:r>
    </w:p>
    <w:p w:rsidR="001410E2" w:rsidRDefault="001410E2" w:rsidP="00805BDB">
      <w:pPr>
        <w:widowControl w:val="0"/>
        <w:jc w:val="both"/>
        <w:rPr>
          <w:position w:val="8"/>
        </w:rPr>
      </w:pPr>
      <w:r>
        <w:rPr>
          <w:lang w:eastAsia="en-US"/>
        </w:rPr>
        <w:lastRenderedPageBreak/>
        <w:t xml:space="preserve">Отварянето на офертите е публично по реда на чл. 68, ал.3 от ЗОП. Заседание на Комисията ще се проведе </w:t>
      </w:r>
      <w:r w:rsidRPr="00682716">
        <w:rPr>
          <w:lang w:eastAsia="en-US"/>
        </w:rPr>
        <w:t xml:space="preserve">на </w:t>
      </w:r>
      <w:r w:rsidR="00682716" w:rsidRPr="00682716">
        <w:rPr>
          <w:b/>
          <w:lang w:eastAsia="en-US"/>
        </w:rPr>
        <w:t>27.</w:t>
      </w:r>
      <w:r w:rsidRPr="00682716">
        <w:rPr>
          <w:b/>
          <w:lang w:eastAsia="en-US"/>
        </w:rPr>
        <w:t>01.2015г. от 10.30 часа</w:t>
      </w:r>
      <w:r w:rsidRPr="00682716">
        <w:rPr>
          <w:lang w:eastAsia="en-US"/>
        </w:rPr>
        <w:t>,</w:t>
      </w:r>
      <w:r>
        <w:rPr>
          <w:lang w:eastAsia="en-US"/>
        </w:rPr>
        <w:t xml:space="preserve"> на бул. „Александър Стамболийски“ №62, в сградата на СО- район „Възраждане“.</w:t>
      </w:r>
      <w:r w:rsidRPr="00335949">
        <w:rPr>
          <w:position w:val="8"/>
        </w:rPr>
        <w:t xml:space="preserve"> </w:t>
      </w:r>
    </w:p>
    <w:p w:rsidR="001410E2" w:rsidRDefault="001410E2" w:rsidP="001410E2">
      <w:pPr>
        <w:widowControl w:val="0"/>
        <w:ind w:firstLine="708"/>
        <w:jc w:val="both"/>
        <w:rPr>
          <w:position w:val="8"/>
        </w:rPr>
      </w:pPr>
      <w:r>
        <w:rPr>
          <w:position w:val="8"/>
        </w:rPr>
        <w:t xml:space="preserve">Отварянето на пликовете с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на други лица при спазване на установения пропускателен режим в сградата на район „Възраждане“ </w:t>
      </w:r>
    </w:p>
    <w:p w:rsidR="00EA67A6" w:rsidRPr="00371B0D" w:rsidRDefault="00EA67A6" w:rsidP="009A6B1A">
      <w:pPr>
        <w:pStyle w:val="Heading2"/>
        <w:keepNext w:val="0"/>
        <w:tabs>
          <w:tab w:val="num" w:pos="720"/>
        </w:tabs>
        <w:ind w:left="0" w:firstLine="0"/>
        <w:rPr>
          <w:rFonts w:ascii="Times New Roman" w:hAnsi="Times New Roman"/>
        </w:rPr>
      </w:pPr>
      <w:bookmarkStart w:id="117" w:name="_Toc339226057"/>
      <w:bookmarkEnd w:id="100"/>
      <w:bookmarkEnd w:id="101"/>
      <w:bookmarkEnd w:id="102"/>
      <w:r w:rsidRPr="00371B0D">
        <w:rPr>
          <w:rFonts w:ascii="Times New Roman" w:hAnsi="Times New Roman"/>
        </w:rPr>
        <w:t>Оценяване и класиране на офертите</w:t>
      </w:r>
      <w:bookmarkEnd w:id="90"/>
      <w:bookmarkEnd w:id="91"/>
      <w:bookmarkEnd w:id="92"/>
      <w:bookmarkEnd w:id="93"/>
      <w:bookmarkEnd w:id="117"/>
    </w:p>
    <w:p w:rsidR="00EA67A6" w:rsidRDefault="009710EC" w:rsidP="009710EC">
      <w:pPr>
        <w:pStyle w:val="Heading3"/>
        <w:keepNext w:val="0"/>
        <w:numPr>
          <w:ilvl w:val="0"/>
          <w:numId w:val="0"/>
        </w:numPr>
        <w:spacing w:before="120" w:after="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bookmarkStart w:id="118" w:name="_Toc330197789"/>
      <w:bookmarkStart w:id="119" w:name="_Toc330367075"/>
      <w:bookmarkStart w:id="120" w:name="_Toc330741407"/>
      <w:bookmarkStart w:id="121" w:name="_Toc339226058"/>
      <w:bookmarkStart w:id="122" w:name="_Toc313809743"/>
      <w:bookmarkStart w:id="123" w:name="_Toc313859135"/>
      <w:bookmarkStart w:id="124" w:name="_Toc314121963"/>
      <w:bookmarkStart w:id="125" w:name="_Toc202933835"/>
      <w:bookmarkStart w:id="126" w:name="_Toc260383142"/>
      <w:bookmarkEnd w:id="94"/>
      <w:bookmarkEnd w:id="95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2.</w:t>
      </w:r>
      <w:r w:rsidR="0012648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.1 </w:t>
      </w:r>
      <w:r w:rsidR="007C0E0E" w:rsidRPr="007E5E74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Комисията, назначена от възложителя за разглеждане, оценка и класиране на офертите, започва работа след получаване на списъка с участниците и представените оферти. При промяна на датата и часа на отваряне на офертите участниците се уведомяват писмено</w:t>
      </w:r>
      <w:r w:rsidR="00EA67A6" w:rsidRPr="007C0E0E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.</w:t>
      </w:r>
      <w:bookmarkEnd w:id="118"/>
      <w:bookmarkEnd w:id="119"/>
      <w:bookmarkEnd w:id="120"/>
      <w:bookmarkEnd w:id="121"/>
    </w:p>
    <w:p w:rsidR="001410E2" w:rsidRPr="00805BDB" w:rsidRDefault="009710EC" w:rsidP="001410E2">
      <w:pPr>
        <w:widowControl w:val="0"/>
        <w:jc w:val="both"/>
        <w:rPr>
          <w:shd w:val="clear" w:color="auto" w:fill="FEFEFE"/>
        </w:rPr>
      </w:pPr>
      <w:r>
        <w:rPr>
          <w:shd w:val="clear" w:color="auto" w:fill="FEFEFE"/>
        </w:rPr>
        <w:t>2.</w:t>
      </w:r>
      <w:r w:rsidR="00126483">
        <w:rPr>
          <w:shd w:val="clear" w:color="auto" w:fill="FEFEFE"/>
        </w:rPr>
        <w:t>4</w:t>
      </w:r>
      <w:r>
        <w:rPr>
          <w:shd w:val="clear" w:color="auto" w:fill="FEFEFE"/>
        </w:rPr>
        <w:t>.</w:t>
      </w:r>
      <w:r w:rsidR="00805BDB">
        <w:rPr>
          <w:shd w:val="clear" w:color="auto" w:fill="FEFEFE"/>
        </w:rPr>
        <w:t>2</w:t>
      </w:r>
      <w:r>
        <w:rPr>
          <w:shd w:val="clear" w:color="auto" w:fill="FEFEFE"/>
        </w:rPr>
        <w:t xml:space="preserve"> </w:t>
      </w:r>
      <w:r w:rsidR="005E4698" w:rsidRPr="005E4698">
        <w:rPr>
          <w:shd w:val="clear" w:color="auto" w:fill="FEFEFE"/>
        </w:rPr>
        <w:t>Отварянето на офертите е публично и на него могат да присъстват участниците в процедурата или техни упълномощени представители, както и</w:t>
      </w:r>
      <w:r w:rsidR="001410E2">
        <w:rPr>
          <w:shd w:val="clear" w:color="auto" w:fill="FEFEFE"/>
        </w:rPr>
        <w:t xml:space="preserve"> представители на средствата за </w:t>
      </w:r>
      <w:r w:rsidR="00805BDB">
        <w:rPr>
          <w:shd w:val="clear" w:color="auto" w:fill="FEFEFE"/>
        </w:rPr>
        <w:t>масово осведомяван</w:t>
      </w:r>
      <w:r w:rsidR="005E4698" w:rsidRPr="005E4698">
        <w:rPr>
          <w:shd w:val="clear" w:color="auto" w:fill="FEFEFE"/>
        </w:rPr>
        <w:t xml:space="preserve"> </w:t>
      </w:r>
      <w:r w:rsidR="001410E2">
        <w:rPr>
          <w:position w:val="8"/>
        </w:rPr>
        <w:t>и на други лица при спазване на установения пропускателен режим в</w:t>
      </w:r>
    </w:p>
    <w:p w:rsidR="005E4698" w:rsidRPr="001410E2" w:rsidRDefault="001410E2" w:rsidP="001410E2">
      <w:pPr>
        <w:widowControl w:val="0"/>
        <w:jc w:val="both"/>
        <w:rPr>
          <w:position w:val="8"/>
        </w:rPr>
      </w:pPr>
      <w:r>
        <w:rPr>
          <w:position w:val="8"/>
        </w:rPr>
        <w:t>сградата на район „Възраждане“ .</w:t>
      </w:r>
    </w:p>
    <w:p w:rsidR="005E4698" w:rsidRPr="00D82C50" w:rsidRDefault="009710EC" w:rsidP="005E4698">
      <w:pPr>
        <w:widowControl w:val="0"/>
        <w:shd w:val="clear" w:color="auto" w:fill="FFFFFF"/>
        <w:tabs>
          <w:tab w:val="num" w:pos="1800"/>
        </w:tabs>
        <w:spacing w:before="120"/>
        <w:jc w:val="both"/>
        <w:rPr>
          <w:shd w:val="clear" w:color="auto" w:fill="FEFEFE"/>
        </w:rPr>
      </w:pPr>
      <w:r>
        <w:rPr>
          <w:shd w:val="clear" w:color="auto" w:fill="FEFEFE"/>
        </w:rPr>
        <w:t>2.</w:t>
      </w:r>
      <w:r w:rsidR="00126483">
        <w:rPr>
          <w:shd w:val="clear" w:color="auto" w:fill="FEFEFE"/>
        </w:rPr>
        <w:t>4</w:t>
      </w:r>
      <w:r>
        <w:rPr>
          <w:shd w:val="clear" w:color="auto" w:fill="FEFEFE"/>
        </w:rPr>
        <w:t>.</w:t>
      </w:r>
      <w:r w:rsidR="00805BDB">
        <w:rPr>
          <w:shd w:val="clear" w:color="auto" w:fill="FEFEFE"/>
        </w:rPr>
        <w:t>3</w:t>
      </w:r>
      <w:r>
        <w:rPr>
          <w:shd w:val="clear" w:color="auto" w:fill="FEFEFE"/>
        </w:rPr>
        <w:t xml:space="preserve"> </w:t>
      </w:r>
      <w:r w:rsidR="005E4698" w:rsidRPr="00D82C50">
        <w:rPr>
          <w:shd w:val="clear" w:color="auto" w:fill="FEFEFE"/>
        </w:rPr>
        <w:t>Комисията отваря офертите по реда на тяхното постъпване и проверява за наличието на три отделни запечатани плика, след което най-малко трима от нейните членове подписват плик №3. Комисията предлага по един представител от присъстващ</w:t>
      </w:r>
      <w:r w:rsidR="005E4698">
        <w:rPr>
          <w:shd w:val="clear" w:color="auto" w:fill="FEFEFE"/>
        </w:rPr>
        <w:t>ите участници да подпише плик №</w:t>
      </w:r>
      <w:r w:rsidR="005E4698" w:rsidRPr="00D82C50">
        <w:rPr>
          <w:shd w:val="clear" w:color="auto" w:fill="FEFEFE"/>
        </w:rPr>
        <w:t>3 на останалите участници.</w:t>
      </w:r>
    </w:p>
    <w:p w:rsidR="005E4698" w:rsidRPr="007E5E74" w:rsidRDefault="009710EC" w:rsidP="009710EC">
      <w:pPr>
        <w:pStyle w:val="Heading3"/>
        <w:numPr>
          <w:ilvl w:val="0"/>
          <w:numId w:val="0"/>
        </w:numPr>
        <w:shd w:val="clear" w:color="auto" w:fill="FFFFFF"/>
        <w:tabs>
          <w:tab w:val="num" w:pos="180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2.</w:t>
      </w:r>
      <w:r w:rsidR="00126483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</w:t>
      </w:r>
      <w:r w:rsidR="00805BDB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 xml:space="preserve"> </w:t>
      </w:r>
      <w:r w:rsidR="001410E2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В присъствието на лица по т.2.4.</w:t>
      </w:r>
      <w:r w:rsidR="00805BDB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2</w:t>
      </w:r>
      <w:r w:rsidR="001410E2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 xml:space="preserve">, 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Комисията отваря плик №2 и най-малко трима от членовете й подписват всички документи, съдържащи се в него. Комисията предлага по един представител от присъстващите участници да подпише документите в плик №2 на останалите участници. Комисията след това отваря плик №1 и оповестява документите, които той съдържа</w:t>
      </w:r>
      <w:r w:rsidR="005E4698" w:rsidRPr="005E4698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и проверява съответствието със списъка по чл. 56, ал. 1, т. 14 от ЗОП.</w:t>
      </w:r>
    </w:p>
    <w:p w:rsidR="005E4698" w:rsidRPr="00E0138A" w:rsidRDefault="005E4698" w:rsidP="005E4698">
      <w:pPr>
        <w:widowControl w:val="0"/>
        <w:shd w:val="clear" w:color="auto" w:fill="FFFFFF"/>
        <w:tabs>
          <w:tab w:val="num" w:pos="1620"/>
        </w:tabs>
        <w:spacing w:before="120"/>
        <w:jc w:val="both"/>
        <w:rPr>
          <w:shd w:val="clear" w:color="auto" w:fill="FEFEFE"/>
        </w:rPr>
      </w:pPr>
      <w:r w:rsidRPr="00E0138A">
        <w:rPr>
          <w:shd w:val="clear" w:color="auto" w:fill="FEFEFE"/>
        </w:rPr>
        <w:t>След извършването на действията по т.</w:t>
      </w:r>
      <w:r>
        <w:rPr>
          <w:shd w:val="clear" w:color="auto" w:fill="FEFEFE"/>
        </w:rPr>
        <w:t>2</w:t>
      </w:r>
      <w:r w:rsidRPr="00E0138A">
        <w:rPr>
          <w:shd w:val="clear" w:color="auto" w:fill="FEFEFE"/>
        </w:rPr>
        <w:t>.</w:t>
      </w:r>
      <w:r w:rsidR="00405807">
        <w:rPr>
          <w:shd w:val="clear" w:color="auto" w:fill="FEFEFE"/>
        </w:rPr>
        <w:t>4</w:t>
      </w:r>
      <w:r w:rsidRPr="00E0138A">
        <w:rPr>
          <w:shd w:val="clear" w:color="auto" w:fill="FEFEFE"/>
        </w:rPr>
        <w:t>.</w:t>
      </w:r>
      <w:r w:rsidR="00805BDB">
        <w:rPr>
          <w:shd w:val="clear" w:color="auto" w:fill="FEFEFE"/>
        </w:rPr>
        <w:t>3</w:t>
      </w:r>
      <w:r w:rsidRPr="00E0138A">
        <w:rPr>
          <w:shd w:val="clear" w:color="auto" w:fill="FEFEFE"/>
        </w:rPr>
        <w:t>. и т.</w:t>
      </w:r>
      <w:r>
        <w:rPr>
          <w:shd w:val="clear" w:color="auto" w:fill="FEFEFE"/>
        </w:rPr>
        <w:t>2</w:t>
      </w:r>
      <w:r w:rsidRPr="00E0138A">
        <w:rPr>
          <w:shd w:val="clear" w:color="auto" w:fill="FEFEFE"/>
        </w:rPr>
        <w:t>.</w:t>
      </w:r>
      <w:r w:rsidR="00405807">
        <w:rPr>
          <w:shd w:val="clear" w:color="auto" w:fill="FEFEFE"/>
        </w:rPr>
        <w:t>4</w:t>
      </w:r>
      <w:r w:rsidRPr="00E0138A">
        <w:rPr>
          <w:shd w:val="clear" w:color="auto" w:fill="FEFEFE"/>
        </w:rPr>
        <w:t>.</w:t>
      </w:r>
      <w:proofErr w:type="spellStart"/>
      <w:r w:rsidR="00805BDB">
        <w:rPr>
          <w:shd w:val="clear" w:color="auto" w:fill="FEFEFE"/>
        </w:rPr>
        <w:t>4</w:t>
      </w:r>
      <w:proofErr w:type="spellEnd"/>
      <w:r w:rsidRPr="00E0138A">
        <w:rPr>
          <w:shd w:val="clear" w:color="auto" w:fill="FEFEFE"/>
        </w:rPr>
        <w:t>. приключва публичната част от заседанието на комисията.</w:t>
      </w:r>
    </w:p>
    <w:p w:rsidR="005E4698" w:rsidRPr="007E5E74" w:rsidRDefault="009710EC" w:rsidP="009710EC">
      <w:pPr>
        <w:pStyle w:val="Heading3"/>
        <w:numPr>
          <w:ilvl w:val="0"/>
          <w:numId w:val="0"/>
        </w:numPr>
        <w:shd w:val="clear" w:color="auto" w:fill="FFFFFF"/>
        <w:tabs>
          <w:tab w:val="num" w:pos="162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2.</w:t>
      </w:r>
      <w:r w:rsidR="0012648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.</w:t>
      </w:r>
      <w:r w:rsidR="00805BD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5E4698" w:rsidRPr="007E5E74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Комисията разглежда документите</w:t>
      </w:r>
      <w:r w:rsidR="001410E2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и информацията</w:t>
      </w:r>
      <w:r w:rsidR="005E4698" w:rsidRPr="007E5E74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в плик 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№1</w:t>
      </w:r>
      <w:r w:rsidR="005E4698" w:rsidRPr="007E5E74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за съответствие с критериите за подбор, поставени от възложителя, и съставя протокол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 При установяване на липса на документи и/или несъответствия с критериите за подбор или други изисквания на възложителя, комисията изпраща протокола до всички участници</w:t>
      </w:r>
      <w:r w:rsidR="001410E2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 xml:space="preserve"> в деня на публикуването му в Профил на купувача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 Участниците представят съответните документи в срок от 5 работни дни от получаване на протокола.</w:t>
      </w:r>
    </w:p>
    <w:p w:rsidR="005E4698" w:rsidRPr="007E5E74" w:rsidRDefault="009710EC" w:rsidP="009710EC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2.</w:t>
      </w:r>
      <w:r w:rsidR="00126483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</w:t>
      </w:r>
      <w:r w:rsidR="00805BDB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6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 xml:space="preserve"> 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 xml:space="preserve">След изтичането на срока по т. </w:t>
      </w:r>
      <w:r w:rsidR="005E4698" w:rsidRPr="009710EC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2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</w:t>
      </w:r>
      <w:r w:rsidR="002E1AE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4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</w:t>
      </w:r>
      <w:r w:rsidR="00805BDB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5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 комисията проверява съответствието на документите в плик №1, включително допълнително представените, с изискванията за подбор, поставени от възложителя.</w:t>
      </w:r>
    </w:p>
    <w:p w:rsidR="005E4698" w:rsidRPr="005E4698" w:rsidRDefault="005E4698" w:rsidP="00805BDB">
      <w:pPr>
        <w:widowControl w:val="0"/>
        <w:shd w:val="clear" w:color="auto" w:fill="FFFFFF"/>
        <w:spacing w:before="120"/>
        <w:jc w:val="both"/>
        <w:rPr>
          <w:shd w:val="clear" w:color="auto" w:fill="FEFEFE"/>
        </w:rPr>
      </w:pPr>
      <w:r w:rsidRPr="005E4698">
        <w:rPr>
          <w:shd w:val="clear" w:color="auto" w:fill="FEFEFE"/>
        </w:rPr>
        <w:t>Комисията не разглежда документите в плик №2 на участниците, които не отговарят на изискванията за подбор.</w:t>
      </w:r>
    </w:p>
    <w:p w:rsidR="005E4698" w:rsidRPr="007E5E74" w:rsidRDefault="009710EC" w:rsidP="009710EC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2.</w:t>
      </w:r>
      <w:r w:rsidR="00126483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.</w:t>
      </w:r>
      <w:r w:rsidR="00805BDB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7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 xml:space="preserve"> </w:t>
      </w:r>
      <w:r w:rsidR="005E4698" w:rsidRPr="007E5E74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bg-BG"/>
        </w:rPr>
        <w:t>Комисията може по всяко време да проверява заявените от участниците данни, да изисква от тях разяснения, както и допълнителни доказателства за данни, представени в пликове №2 и 3. Тази възможност не може да се използва за промяна на техническото и ценовото предложение на участниците.</w:t>
      </w:r>
    </w:p>
    <w:p w:rsidR="005E4698" w:rsidRPr="007E5E74" w:rsidRDefault="009710EC" w:rsidP="009710EC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2.</w:t>
      </w:r>
      <w:r w:rsidR="0012648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.</w:t>
      </w:r>
      <w:r w:rsidR="00805BDB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="005E4698" w:rsidRPr="007E5E74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Комисията предлага за отстраняване от процедурата участник:</w:t>
      </w:r>
    </w:p>
    <w:p w:rsidR="005E4698" w:rsidRPr="00D82C50" w:rsidRDefault="005E4698" w:rsidP="009A6B1A">
      <w:pPr>
        <w:widowControl w:val="0"/>
        <w:numPr>
          <w:ilvl w:val="0"/>
          <w:numId w:val="2"/>
        </w:numPr>
        <w:shd w:val="clear" w:color="auto" w:fill="FFFFFF"/>
        <w:tabs>
          <w:tab w:val="clear" w:pos="3039"/>
          <w:tab w:val="num" w:pos="1980"/>
        </w:tabs>
        <w:ind w:left="1980"/>
        <w:jc w:val="both"/>
        <w:rPr>
          <w:color w:val="000000"/>
        </w:rPr>
      </w:pPr>
      <w:r w:rsidRPr="00D82C50">
        <w:rPr>
          <w:color w:val="000000"/>
        </w:rPr>
        <w:t>който не е представил някой от необходимите документи по чл.56 от ЗОП;</w:t>
      </w:r>
    </w:p>
    <w:p w:rsidR="005E4698" w:rsidRPr="007C081C" w:rsidRDefault="005E4698" w:rsidP="009A6B1A">
      <w:pPr>
        <w:widowControl w:val="0"/>
        <w:numPr>
          <w:ilvl w:val="0"/>
          <w:numId w:val="2"/>
        </w:numPr>
        <w:shd w:val="clear" w:color="auto" w:fill="FFFFFF"/>
        <w:tabs>
          <w:tab w:val="clear" w:pos="3039"/>
          <w:tab w:val="num" w:pos="1980"/>
        </w:tabs>
        <w:ind w:left="1980"/>
        <w:jc w:val="both"/>
      </w:pPr>
      <w:r w:rsidRPr="00D82C50">
        <w:rPr>
          <w:color w:val="000000"/>
        </w:rPr>
        <w:t xml:space="preserve">за когото са налице обстоятелства по чл.47, ал.1 и 5 от ЗОП и посочените </w:t>
      </w:r>
      <w:r w:rsidRPr="007C081C">
        <w:t>в обявлението обстоятелства по чл.47, ал.2 от ЗОП;</w:t>
      </w:r>
    </w:p>
    <w:p w:rsidR="005E4698" w:rsidRPr="00D82C50" w:rsidRDefault="005E4698" w:rsidP="009A6B1A">
      <w:pPr>
        <w:widowControl w:val="0"/>
        <w:numPr>
          <w:ilvl w:val="0"/>
          <w:numId w:val="2"/>
        </w:numPr>
        <w:shd w:val="clear" w:color="auto" w:fill="FFFFFF"/>
        <w:tabs>
          <w:tab w:val="clear" w:pos="3039"/>
          <w:tab w:val="num" w:pos="1980"/>
        </w:tabs>
        <w:ind w:left="1980"/>
        <w:jc w:val="both"/>
        <w:rPr>
          <w:color w:val="000000"/>
        </w:rPr>
      </w:pPr>
      <w:r w:rsidRPr="00D82C50">
        <w:rPr>
          <w:color w:val="000000"/>
        </w:rPr>
        <w:t>който е представил оферта, която не отговаря на предварително обявените условия на Възложителя;</w:t>
      </w:r>
    </w:p>
    <w:p w:rsidR="005E4698" w:rsidRPr="003409C9" w:rsidRDefault="005E4698" w:rsidP="009A6B1A">
      <w:pPr>
        <w:widowControl w:val="0"/>
        <w:numPr>
          <w:ilvl w:val="0"/>
          <w:numId w:val="2"/>
        </w:numPr>
        <w:shd w:val="clear" w:color="auto" w:fill="FFFFFF"/>
        <w:tabs>
          <w:tab w:val="clear" w:pos="3039"/>
          <w:tab w:val="num" w:pos="1980"/>
        </w:tabs>
        <w:ind w:left="1980"/>
        <w:jc w:val="both"/>
        <w:rPr>
          <w:highlight w:val="white"/>
          <w:shd w:val="clear" w:color="auto" w:fill="FEFEFE"/>
        </w:rPr>
      </w:pPr>
      <w:r w:rsidRPr="00D82C50">
        <w:rPr>
          <w:color w:val="000000"/>
        </w:rPr>
        <w:lastRenderedPageBreak/>
        <w:t>който е представил оферта, която не отговаря на изискванията на чл.57, ал.2 от ЗОП</w:t>
      </w:r>
      <w:r>
        <w:rPr>
          <w:color w:val="000000"/>
        </w:rPr>
        <w:t>;</w:t>
      </w:r>
    </w:p>
    <w:p w:rsidR="00221119" w:rsidRPr="00221119" w:rsidRDefault="005E4698" w:rsidP="00221119">
      <w:pPr>
        <w:widowControl w:val="0"/>
        <w:numPr>
          <w:ilvl w:val="0"/>
          <w:numId w:val="2"/>
        </w:numPr>
        <w:shd w:val="clear" w:color="auto" w:fill="FFFFFF"/>
        <w:tabs>
          <w:tab w:val="clear" w:pos="3039"/>
          <w:tab w:val="num" w:pos="1980"/>
        </w:tabs>
        <w:ind w:left="1980"/>
        <w:jc w:val="both"/>
        <w:rPr>
          <w:highlight w:val="white"/>
          <w:shd w:val="clear" w:color="auto" w:fill="FEFEFE"/>
        </w:rPr>
      </w:pPr>
      <w:r>
        <w:rPr>
          <w:color w:val="000000"/>
        </w:rPr>
        <w:t>за когото по реда на чл. 68, ал. 11 от ЗОП е установено, че е представил невярна информация за доказване на съответствието му с обявените от възложителя критерии за подбор</w:t>
      </w:r>
      <w:r w:rsidRPr="00D82C50">
        <w:rPr>
          <w:color w:val="000000"/>
        </w:rPr>
        <w:t>.</w:t>
      </w:r>
    </w:p>
    <w:p w:rsidR="00682716" w:rsidRDefault="009710EC" w:rsidP="00365947">
      <w:pPr>
        <w:widowControl w:val="0"/>
        <w:shd w:val="clear" w:color="auto" w:fill="FFFFFF"/>
        <w:jc w:val="both"/>
        <w:rPr>
          <w:color w:val="000000"/>
        </w:rPr>
      </w:pPr>
      <w:r w:rsidRPr="00221119">
        <w:rPr>
          <w:color w:val="000000"/>
        </w:rPr>
        <w:t>2.</w:t>
      </w:r>
      <w:r w:rsidR="00126483" w:rsidRPr="00221119">
        <w:rPr>
          <w:color w:val="000000"/>
        </w:rPr>
        <w:t>4</w:t>
      </w:r>
      <w:r w:rsidRPr="00221119">
        <w:rPr>
          <w:color w:val="000000"/>
        </w:rPr>
        <w:t>.</w:t>
      </w:r>
      <w:r w:rsidR="00805BDB">
        <w:rPr>
          <w:color w:val="000000"/>
        </w:rPr>
        <w:t>9</w:t>
      </w:r>
      <w:r w:rsidRPr="00221119">
        <w:rPr>
          <w:color w:val="000000"/>
        </w:rPr>
        <w:t xml:space="preserve"> </w:t>
      </w:r>
      <w:r w:rsidR="005E4698" w:rsidRPr="00221119">
        <w:rPr>
          <w:color w:val="000000"/>
        </w:rPr>
        <w:t>Участниците са длъжни в процеса на провеждане на процедурата да уведомяват Възложителя за всички настъпили промени в обстоятелствата по чл.47, ал.1 и 5 от ЗОП, и посочените в обявлението обстоятелства по чл.47, ал.2 от ЗОП в 7-дневен срок от настъпването им.</w:t>
      </w:r>
    </w:p>
    <w:p w:rsidR="000E50B2" w:rsidRDefault="000E50B2" w:rsidP="00365947">
      <w:pPr>
        <w:widowControl w:val="0"/>
        <w:shd w:val="clear" w:color="auto" w:fill="FFFFFF"/>
        <w:jc w:val="both"/>
        <w:rPr>
          <w:color w:val="000000"/>
        </w:rPr>
      </w:pPr>
    </w:p>
    <w:p w:rsidR="000E50B2" w:rsidRPr="000E50B2" w:rsidRDefault="000E50B2" w:rsidP="000E50B2"/>
    <w:p w:rsidR="00682716" w:rsidRPr="000E50B2" w:rsidRDefault="00682716" w:rsidP="000E50B2"/>
    <w:p w:rsidR="00C530C8" w:rsidRPr="00682716" w:rsidRDefault="005E4698" w:rsidP="00682716">
      <w:pPr>
        <w:pStyle w:val="Heading3"/>
        <w:numPr>
          <w:ilvl w:val="2"/>
          <w:numId w:val="14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</w:pP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Коми</w:t>
      </w:r>
      <w:bookmarkStart w:id="127" w:name="_GoBack"/>
      <w:bookmarkEnd w:id="127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сията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разглежда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допуснатите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оферти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ги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оценява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съответствие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предварително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обявените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условия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Пликът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с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цената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,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предлагана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от участник,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чиято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оферта не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отговаря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изискванията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възложителя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, не се </w:t>
      </w:r>
      <w:proofErr w:type="spellStart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отваря</w:t>
      </w:r>
      <w:proofErr w:type="spellEnd"/>
      <w:r w:rsidRPr="0068271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</w:p>
    <w:p w:rsidR="00805BDB" w:rsidRPr="006373AF" w:rsidRDefault="005E4698" w:rsidP="00C530C8">
      <w:pPr>
        <w:pStyle w:val="Heading3"/>
        <w:numPr>
          <w:ilvl w:val="2"/>
          <w:numId w:val="12"/>
        </w:num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Комисията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отваря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плика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предлаганата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цена, след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като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разгледала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офертите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извършила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оценяване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показателите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„</w:t>
      </w:r>
      <w:proofErr w:type="gramStart"/>
      <w:r w:rsidRPr="006373AF">
        <w:rPr>
          <w:rFonts w:ascii="Times New Roman" w:hAnsi="Times New Roman" w:cs="Times New Roman"/>
          <w:b w:val="0"/>
          <w:sz w:val="24"/>
          <w:szCs w:val="24"/>
        </w:rPr>
        <w:t>T</w:t>
      </w:r>
      <w:proofErr w:type="spellStart"/>
      <w:proofErr w:type="gramEnd"/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ехническо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предложение</w:t>
      </w:r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”, „</w:t>
      </w: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Срок на изпълнение</w:t>
      </w:r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”,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което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отразява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подписан от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членовете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комисията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протокол</w:t>
      </w:r>
      <w:r w:rsidRPr="006373AF">
        <w:rPr>
          <w:sz w:val="24"/>
          <w:szCs w:val="24"/>
          <w:lang w:val="ru-RU"/>
        </w:rPr>
        <w:t>.</w:t>
      </w:r>
    </w:p>
    <w:p w:rsidR="005E4698" w:rsidRPr="006373AF" w:rsidRDefault="005E4698" w:rsidP="00805BDB">
      <w:pPr>
        <w:pStyle w:val="Heading3"/>
        <w:numPr>
          <w:ilvl w:val="2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Датата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часа и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мястото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отваряне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оповестяване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ценовите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оферти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ще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бъдат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обявени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на</w:t>
      </w:r>
      <w:proofErr w:type="gram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сайта</w:t>
      </w:r>
      <w:proofErr w:type="gram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район „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Възраждане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” </w:t>
      </w:r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раздел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профил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купувача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най-малко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два работни д</w:t>
      </w:r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преди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тяхното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отваряне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При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отварянето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плика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с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предлаганата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цена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имат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право да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присъстват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участниците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в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процедурата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или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техни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упълномощени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представители,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както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и представители на юридически лица с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нестопанска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gram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цел</w:t>
      </w:r>
      <w:proofErr w:type="gram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и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средствата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за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масова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информация</w:t>
      </w:r>
      <w:r w:rsidR="001410E2"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– </w:t>
      </w:r>
      <w:proofErr w:type="spellStart"/>
      <w:r w:rsidR="001410E2"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съгласно</w:t>
      </w:r>
      <w:proofErr w:type="spellEnd"/>
      <w:r w:rsidR="001410E2"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чл.68,ал.3 ЗОП</w:t>
      </w:r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</w:t>
      </w:r>
    </w:p>
    <w:p w:rsidR="005E4698" w:rsidRPr="006373AF" w:rsidRDefault="005E4698" w:rsidP="009A6B1A">
      <w:pPr>
        <w:pStyle w:val="Heading3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</w:pP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Преди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отварянето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ценовите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оферти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комисията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съобщава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присъстващите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лица /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участниците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процедурата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или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техни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упълномощени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представители, представители на юридически лица с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нестопанска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цел и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средствата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масова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информация/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резултатите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от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оценяването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офертите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по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показателите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„</w:t>
      </w:r>
      <w:proofErr w:type="gramStart"/>
      <w:r w:rsidRPr="006373AF">
        <w:rPr>
          <w:rFonts w:ascii="Times New Roman" w:hAnsi="Times New Roman" w:cs="Times New Roman"/>
          <w:b w:val="0"/>
          <w:sz w:val="24"/>
          <w:szCs w:val="24"/>
        </w:rPr>
        <w:t>T</w:t>
      </w:r>
      <w:proofErr w:type="spellStart"/>
      <w:proofErr w:type="gramEnd"/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ехническо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предложение</w:t>
      </w:r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”, „</w:t>
      </w:r>
      <w:r w:rsidRPr="006373A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Срок на изпълнение</w:t>
      </w:r>
      <w:r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”.</w:t>
      </w:r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При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отваряне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ценовите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оферти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комисията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оповестява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предлаганите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цени и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предлага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един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представител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от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присъстващите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участници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да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подпише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ценовите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оферти</w:t>
      </w:r>
      <w:proofErr w:type="spellEnd"/>
      <w:r w:rsidR="001410E2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:rsidR="005E4698" w:rsidRPr="006373AF" w:rsidRDefault="005E4698" w:rsidP="009A6B1A">
      <w:pPr>
        <w:pStyle w:val="Heading3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</w:pP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Комисията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класира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участниците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по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степента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съответствие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офертите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с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предварително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обявените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от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възложителя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условия. </w:t>
      </w:r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В случай че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комплексните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оценки на две или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повече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оферти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са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равни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, за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икономически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най-изгодна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се приема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тази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оферта, в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която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се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предлага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най-ниска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цена. </w:t>
      </w:r>
      <w:proofErr w:type="gram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При</w:t>
      </w:r>
      <w:proofErr w:type="gram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условие че и цените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са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еднакви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, се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сравняват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оценките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по показателя с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най-висока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относителна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тежест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и се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избира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офертата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с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по-благоприятна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стойност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по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този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показател</w:t>
      </w:r>
      <w:proofErr w:type="spellEnd"/>
      <w:r w:rsidRPr="006373AF">
        <w:rPr>
          <w:rFonts w:ascii="Times New Roman" w:hAnsi="Times New Roman" w:cs="Times New Roman"/>
          <w:b w:val="0"/>
          <w:sz w:val="24"/>
          <w:szCs w:val="24"/>
          <w:shd w:val="clear" w:color="auto" w:fill="FEFEFE"/>
          <w:lang w:val="ru-RU"/>
        </w:rPr>
        <w:t>.</w:t>
      </w:r>
    </w:p>
    <w:p w:rsidR="00AB5CB3" w:rsidRPr="006373AF" w:rsidRDefault="005E4698" w:rsidP="00AB5CB3">
      <w:pPr>
        <w:pStyle w:val="Heading3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Комисията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съставя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протокол за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разглеждането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,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оценяването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и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класирането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на </w:t>
      </w:r>
      <w:proofErr w:type="spellStart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офертите</w:t>
      </w:r>
      <w:proofErr w:type="spellEnd"/>
      <w:r w:rsidRPr="006373AF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bookmarkStart w:id="128" w:name="_Toc313809750"/>
      <w:bookmarkStart w:id="129" w:name="_Toc313859142"/>
      <w:bookmarkStart w:id="130" w:name="_Toc314121970"/>
      <w:bookmarkStart w:id="131" w:name="_Toc330197790"/>
      <w:bookmarkStart w:id="132" w:name="_Toc330367076"/>
      <w:bookmarkStart w:id="133" w:name="_Toc330741408"/>
      <w:bookmarkStart w:id="134" w:name="_Toc339226059"/>
      <w:bookmarkEnd w:id="122"/>
      <w:bookmarkEnd w:id="123"/>
      <w:bookmarkEnd w:id="124"/>
    </w:p>
    <w:p w:rsidR="00EA67A6" w:rsidRPr="006373AF" w:rsidRDefault="00EA67A6" w:rsidP="00AB5CB3">
      <w:pPr>
        <w:pStyle w:val="Heading3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6373AF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Комисията съставя протокол за разглеждането, оценяването и класирането на офертите</w:t>
      </w:r>
      <w:bookmarkEnd w:id="128"/>
      <w:bookmarkEnd w:id="129"/>
      <w:bookmarkEnd w:id="130"/>
      <w:r w:rsidRPr="006373AF"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  <w:t>, които се подписва от всички членове и се предава на възложителя  заедно с цялата документация.</w:t>
      </w:r>
      <w:bookmarkEnd w:id="131"/>
      <w:bookmarkEnd w:id="132"/>
      <w:bookmarkEnd w:id="133"/>
      <w:bookmarkEnd w:id="134"/>
    </w:p>
    <w:p w:rsidR="00EA67A6" w:rsidRPr="006373AF" w:rsidRDefault="00EA67A6" w:rsidP="009A6B1A">
      <w:pPr>
        <w:pStyle w:val="Heading2"/>
        <w:tabs>
          <w:tab w:val="num" w:pos="720"/>
        </w:tabs>
        <w:ind w:left="0" w:firstLine="0"/>
        <w:rPr>
          <w:rFonts w:ascii="Times New Roman" w:hAnsi="Times New Roman"/>
          <w:sz w:val="24"/>
          <w:szCs w:val="24"/>
        </w:rPr>
      </w:pPr>
      <w:bookmarkStart w:id="135" w:name="_Toc270586993"/>
      <w:bookmarkStart w:id="136" w:name="_Toc339226060"/>
      <w:r w:rsidRPr="006373AF">
        <w:rPr>
          <w:rFonts w:ascii="Times New Roman" w:hAnsi="Times New Roman"/>
          <w:sz w:val="24"/>
          <w:szCs w:val="24"/>
        </w:rPr>
        <w:t>Определяне на изпълнител на обществената поръчка</w:t>
      </w:r>
      <w:bookmarkEnd w:id="125"/>
      <w:bookmarkEnd w:id="126"/>
      <w:bookmarkEnd w:id="135"/>
      <w:bookmarkEnd w:id="136"/>
    </w:p>
    <w:p w:rsidR="00954DAE" w:rsidRPr="006373AF" w:rsidRDefault="006662D0" w:rsidP="006662D0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37" w:name="_Toc330197792"/>
      <w:bookmarkStart w:id="138" w:name="_Toc330367078"/>
      <w:bookmarkStart w:id="139" w:name="_Toc330741410"/>
      <w:bookmarkStart w:id="140" w:name="_Toc339226061"/>
      <w:bookmarkStart w:id="141" w:name="_Toc313809753"/>
      <w:bookmarkStart w:id="142" w:name="_Toc313859145"/>
      <w:bookmarkStart w:id="143" w:name="_Toc314121973"/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2.</w:t>
      </w:r>
      <w:r w:rsidR="00405807"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5.</w:t>
      </w: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1 </w:t>
      </w:r>
      <w:r w:rsidR="00954DAE"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Възложителят в срок 5 работни дни след приключване работата на комисията издава мотивирано решение, с което обявява класирането на участниците и участника, определен за изпълнител. В решението Възложителят посочва и отстранените от участие в процедурата </w:t>
      </w:r>
      <w:r w:rsidR="00954DAE"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участници и оферти и мотивите за отстраняването им.</w:t>
      </w:r>
    </w:p>
    <w:p w:rsidR="00954DAE" w:rsidRPr="006373AF" w:rsidRDefault="006662D0" w:rsidP="006662D0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2.</w:t>
      </w:r>
      <w:r w:rsidR="00405807"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.2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Възложителят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изпраща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решението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участниците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тридневен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срок от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издаването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му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954DAE" w:rsidRPr="006373AF" w:rsidRDefault="00405807" w:rsidP="006662D0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2.5</w:t>
      </w:r>
      <w:r w:rsidR="006662D0"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.3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Възложителят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сключва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договор за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обществена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поръчка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участника,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класиран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от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комисията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първо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място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определен за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изпълнител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Възложителят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публикува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Решението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класиране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участниците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раздел «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Профил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купувача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» в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обособената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електронна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част от сайта си,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заедно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 протокола на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комисията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</w:t>
      </w:r>
      <w:proofErr w:type="gram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proofErr w:type="gram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същия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денй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изпраща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решението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</w:t>
      </w:r>
      <w:proofErr w:type="spellStart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участниците</w:t>
      </w:r>
      <w:proofErr w:type="spellEnd"/>
      <w:r w:rsidR="00AB5CB3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:rsidR="00954DAE" w:rsidRPr="006373AF" w:rsidRDefault="006662D0" w:rsidP="006662D0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2.</w:t>
      </w:r>
      <w:r w:rsidR="00405807"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.4. </w:t>
      </w:r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договора за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обществена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поръчка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се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включват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задължително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всички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предложения от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офертата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участника,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въз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основа на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които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е </w:t>
      </w:r>
      <w:proofErr w:type="gram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определен</w:t>
      </w:r>
      <w:proofErr w:type="gram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Изпълнител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:rsidR="00954DAE" w:rsidRPr="006373AF" w:rsidRDefault="006662D0" w:rsidP="006662D0">
      <w:pPr>
        <w:pStyle w:val="Heading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2.</w:t>
      </w:r>
      <w:r w:rsidR="00405807"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Pr="006373A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.5 </w:t>
      </w:r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подписване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на договора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участникът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определен за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Изпълнител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е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длъжен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да </w:t>
      </w:r>
      <w:proofErr w:type="spellStart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представи</w:t>
      </w:r>
      <w:proofErr w:type="spellEnd"/>
      <w:r w:rsidR="00954DAE" w:rsidRPr="006373AF">
        <w:rPr>
          <w:rFonts w:ascii="Times New Roman" w:hAnsi="Times New Roman" w:cs="Times New Roman"/>
          <w:b w:val="0"/>
          <w:sz w:val="24"/>
          <w:szCs w:val="24"/>
          <w:lang w:val="ru-RU"/>
        </w:rPr>
        <w:t>:</w:t>
      </w:r>
    </w:p>
    <w:p w:rsidR="00954DAE" w:rsidRPr="006373AF" w:rsidRDefault="00954DAE" w:rsidP="009A6B1A">
      <w:pPr>
        <w:numPr>
          <w:ilvl w:val="1"/>
          <w:numId w:val="3"/>
        </w:numPr>
        <w:shd w:val="clear" w:color="auto" w:fill="FFFFFF"/>
        <w:tabs>
          <w:tab w:val="clear" w:pos="3240"/>
          <w:tab w:val="num" w:pos="1980"/>
        </w:tabs>
        <w:spacing w:before="120"/>
        <w:ind w:left="1980"/>
        <w:jc w:val="both"/>
      </w:pPr>
      <w:r w:rsidRPr="006373AF">
        <w:t xml:space="preserve">документите по чл.47, ал. 10, съответно чл. 48, ал. 2 от ЗОП, а именно: документи за удостоверяване липсата на обстоятелствата по </w:t>
      </w:r>
      <w:hyperlink r:id="rId13" w:history="1">
        <w:r w:rsidRPr="006373AF">
          <w:t>чл. 47, ал. 1</w:t>
        </w:r>
      </w:hyperlink>
      <w:r w:rsidRPr="006373AF">
        <w:t xml:space="preserve"> и ал.2 от ЗОП, издадени от съответните компетентни органи </w:t>
      </w:r>
      <w:r w:rsidRPr="006373AF">
        <w:rPr>
          <w:lang w:val="ru-RU"/>
        </w:rPr>
        <w:t xml:space="preserve">(в т. </w:t>
      </w:r>
      <w:proofErr w:type="gramStart"/>
      <w:r w:rsidR="006662D0" w:rsidRPr="006373AF">
        <w:rPr>
          <w:lang w:val="ru-RU"/>
        </w:rPr>
        <w:t>Ч</w:t>
      </w:r>
      <w:r w:rsidRPr="006373AF">
        <w:rPr>
          <w:lang w:val="ru-RU"/>
        </w:rPr>
        <w:t xml:space="preserve">. </w:t>
      </w:r>
      <w:r w:rsidR="006662D0" w:rsidRPr="006373AF">
        <w:rPr>
          <w:lang w:val="ru-RU"/>
        </w:rPr>
        <w:t>И</w:t>
      </w:r>
      <w:r w:rsidRPr="006373AF">
        <w:rPr>
          <w:lang w:val="ru-RU"/>
        </w:rPr>
        <w:t xml:space="preserve"> удостоверения за </w:t>
      </w:r>
      <w:proofErr w:type="spellStart"/>
      <w:r w:rsidRPr="006373AF">
        <w:rPr>
          <w:lang w:val="ru-RU"/>
        </w:rPr>
        <w:t>липса</w:t>
      </w:r>
      <w:proofErr w:type="spellEnd"/>
      <w:r w:rsidRPr="006373AF">
        <w:rPr>
          <w:lang w:val="ru-RU"/>
        </w:rPr>
        <w:t xml:space="preserve"> на </w:t>
      </w:r>
      <w:proofErr w:type="spellStart"/>
      <w:r w:rsidRPr="006373AF">
        <w:rPr>
          <w:lang w:val="ru-RU"/>
        </w:rPr>
        <w:t>задължения</w:t>
      </w:r>
      <w:proofErr w:type="spellEnd"/>
      <w:r w:rsidRPr="006373AF">
        <w:rPr>
          <w:lang w:val="ru-RU"/>
        </w:rPr>
        <w:t xml:space="preserve"> </w:t>
      </w:r>
      <w:proofErr w:type="spellStart"/>
      <w:r w:rsidRPr="006373AF">
        <w:rPr>
          <w:lang w:val="ru-RU"/>
        </w:rPr>
        <w:t>към</w:t>
      </w:r>
      <w:proofErr w:type="spellEnd"/>
      <w:r w:rsidRPr="006373AF">
        <w:rPr>
          <w:lang w:val="ru-RU"/>
        </w:rPr>
        <w:t xml:space="preserve"> </w:t>
      </w:r>
      <w:proofErr w:type="spellStart"/>
      <w:r w:rsidRPr="006373AF">
        <w:rPr>
          <w:lang w:val="ru-RU"/>
        </w:rPr>
        <w:t>общината</w:t>
      </w:r>
      <w:proofErr w:type="spellEnd"/>
      <w:r w:rsidRPr="006373AF">
        <w:rPr>
          <w:lang w:val="ru-RU"/>
        </w:rPr>
        <w:t xml:space="preserve">). </w:t>
      </w:r>
      <w:proofErr w:type="gramEnd"/>
    </w:p>
    <w:p w:rsidR="00954DAE" w:rsidRPr="006373AF" w:rsidRDefault="00954DAE" w:rsidP="00954DAE">
      <w:pPr>
        <w:pStyle w:val="BodyText2"/>
        <w:widowControl/>
        <w:tabs>
          <w:tab w:val="left" w:pos="851"/>
        </w:tabs>
        <w:spacing w:after="0"/>
        <w:ind w:left="1980"/>
        <w:rPr>
          <w:rFonts w:ascii="Times New Roman" w:hAnsi="Times New Roman"/>
          <w:i/>
          <w:sz w:val="24"/>
          <w:szCs w:val="24"/>
          <w:lang w:val="ru-RU"/>
        </w:rPr>
      </w:pPr>
    </w:p>
    <w:p w:rsidR="00954DAE" w:rsidRPr="006373AF" w:rsidRDefault="00954DAE" w:rsidP="001410E2">
      <w:pPr>
        <w:pStyle w:val="BodyText2"/>
        <w:widowControl/>
        <w:tabs>
          <w:tab w:val="left" w:pos="851"/>
        </w:tabs>
        <w:spacing w:after="0"/>
        <w:ind w:left="0"/>
        <w:rPr>
          <w:rFonts w:ascii="Times New Roman" w:hAnsi="Times New Roman"/>
          <w:i/>
          <w:sz w:val="24"/>
          <w:szCs w:val="24"/>
          <w:lang w:val="ru-RU"/>
        </w:rPr>
      </w:pPr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В случай, че </w:t>
      </w:r>
      <w:r w:rsidRPr="006373AF">
        <w:rPr>
          <w:rFonts w:ascii="Times New Roman" w:hAnsi="Times New Roman"/>
          <w:i/>
          <w:sz w:val="24"/>
          <w:szCs w:val="24"/>
          <w:lang w:val="bg-BG"/>
        </w:rPr>
        <w:t>Изпълнителят</w:t>
      </w:r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6373AF">
        <w:rPr>
          <w:rFonts w:ascii="Times New Roman" w:hAnsi="Times New Roman"/>
          <w:i/>
          <w:sz w:val="24"/>
          <w:szCs w:val="24"/>
          <w:lang w:val="ru-RU"/>
        </w:rPr>
        <w:t>посочил</w:t>
      </w:r>
      <w:proofErr w:type="spellEnd"/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 ЕИК, </w:t>
      </w:r>
      <w:proofErr w:type="spellStart"/>
      <w:r w:rsidRPr="006373AF">
        <w:rPr>
          <w:rFonts w:ascii="Times New Roman" w:hAnsi="Times New Roman"/>
          <w:i/>
          <w:sz w:val="24"/>
          <w:szCs w:val="24"/>
          <w:lang w:val="ru-RU"/>
        </w:rPr>
        <w:t>доказателства</w:t>
      </w:r>
      <w:proofErr w:type="spellEnd"/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 w:rsidRPr="006373AF">
        <w:rPr>
          <w:rFonts w:ascii="Times New Roman" w:hAnsi="Times New Roman"/>
          <w:i/>
          <w:sz w:val="24"/>
          <w:szCs w:val="24"/>
          <w:lang w:val="ru-RU"/>
        </w:rPr>
        <w:t>обстоятелства</w:t>
      </w:r>
      <w:proofErr w:type="spellEnd"/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6373AF">
        <w:rPr>
          <w:rFonts w:ascii="Times New Roman" w:hAnsi="Times New Roman"/>
          <w:i/>
          <w:sz w:val="24"/>
          <w:szCs w:val="24"/>
          <w:lang w:val="ru-RU"/>
        </w:rPr>
        <w:t>вписани</w:t>
      </w:r>
      <w:proofErr w:type="spellEnd"/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6373AF">
        <w:rPr>
          <w:rFonts w:ascii="Times New Roman" w:hAnsi="Times New Roman"/>
          <w:i/>
          <w:sz w:val="24"/>
          <w:szCs w:val="24"/>
          <w:lang w:val="ru-RU"/>
        </w:rPr>
        <w:t>търговския</w:t>
      </w:r>
      <w:proofErr w:type="spellEnd"/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373AF">
        <w:rPr>
          <w:rFonts w:ascii="Times New Roman" w:hAnsi="Times New Roman"/>
          <w:i/>
          <w:sz w:val="24"/>
          <w:szCs w:val="24"/>
          <w:lang w:val="ru-RU"/>
        </w:rPr>
        <w:t>регистър</w:t>
      </w:r>
      <w:proofErr w:type="spellEnd"/>
      <w:r w:rsidRPr="006373AF">
        <w:rPr>
          <w:rFonts w:ascii="Times New Roman" w:hAnsi="Times New Roman"/>
          <w:i/>
          <w:sz w:val="24"/>
          <w:szCs w:val="24"/>
          <w:lang w:val="ru-RU"/>
        </w:rPr>
        <w:t xml:space="preserve"> не се представят. </w:t>
      </w:r>
    </w:p>
    <w:p w:rsidR="00954DAE" w:rsidRPr="006373AF" w:rsidRDefault="00954DAE" w:rsidP="001410E2">
      <w:pPr>
        <w:shd w:val="clear" w:color="auto" w:fill="FFFFFF"/>
        <w:spacing w:before="120"/>
        <w:jc w:val="both"/>
        <w:rPr>
          <w:i/>
        </w:rPr>
      </w:pPr>
      <w:proofErr w:type="spellStart"/>
      <w:r w:rsidRPr="006373AF">
        <w:rPr>
          <w:i/>
          <w:lang w:val="ru-RU"/>
        </w:rPr>
        <w:t>Когато</w:t>
      </w:r>
      <w:proofErr w:type="spellEnd"/>
      <w:r w:rsidRPr="006373AF">
        <w:rPr>
          <w:i/>
          <w:lang w:val="ru-RU"/>
        </w:rPr>
        <w:t xml:space="preserve"> </w:t>
      </w:r>
      <w:proofErr w:type="spellStart"/>
      <w:r w:rsidRPr="006373AF">
        <w:rPr>
          <w:i/>
          <w:lang w:val="ru-RU"/>
        </w:rPr>
        <w:t>участникът</w:t>
      </w:r>
      <w:proofErr w:type="spellEnd"/>
      <w:r w:rsidRPr="006373AF">
        <w:rPr>
          <w:i/>
          <w:lang w:val="ru-RU"/>
        </w:rPr>
        <w:t xml:space="preserve"> е </w:t>
      </w:r>
      <w:proofErr w:type="spellStart"/>
      <w:r w:rsidRPr="006373AF">
        <w:rPr>
          <w:i/>
          <w:lang w:val="ru-RU"/>
        </w:rPr>
        <w:t>чуждестранно</w:t>
      </w:r>
      <w:proofErr w:type="spellEnd"/>
      <w:r w:rsidRPr="006373AF">
        <w:rPr>
          <w:i/>
          <w:lang w:val="ru-RU"/>
        </w:rPr>
        <w:t xml:space="preserve"> </w:t>
      </w:r>
      <w:proofErr w:type="spellStart"/>
      <w:r w:rsidRPr="006373AF">
        <w:rPr>
          <w:i/>
          <w:lang w:val="ru-RU"/>
        </w:rPr>
        <w:t>физическо</w:t>
      </w:r>
      <w:proofErr w:type="spellEnd"/>
      <w:r w:rsidRPr="006373AF">
        <w:rPr>
          <w:i/>
          <w:lang w:val="ru-RU"/>
        </w:rPr>
        <w:t xml:space="preserve"> или </w:t>
      </w:r>
      <w:proofErr w:type="spellStart"/>
      <w:r w:rsidRPr="006373AF">
        <w:rPr>
          <w:i/>
          <w:lang w:val="ru-RU"/>
        </w:rPr>
        <w:t>юридическо</w:t>
      </w:r>
      <w:proofErr w:type="spellEnd"/>
      <w:r w:rsidRPr="006373AF">
        <w:rPr>
          <w:i/>
          <w:lang w:val="ru-RU"/>
        </w:rPr>
        <w:t xml:space="preserve"> лице</w:t>
      </w:r>
      <w:r w:rsidRPr="006373AF">
        <w:rPr>
          <w:i/>
        </w:rPr>
        <w:t xml:space="preserve"> за удостоверяване липсата на обстоятелствата по </w:t>
      </w:r>
      <w:hyperlink r:id="rId14" w:history="1">
        <w:r w:rsidRPr="006373AF">
          <w:rPr>
            <w:i/>
          </w:rPr>
          <w:t>чл. 47, ал. 1</w:t>
        </w:r>
      </w:hyperlink>
      <w:r w:rsidRPr="006373AF">
        <w:rPr>
          <w:i/>
        </w:rPr>
        <w:t xml:space="preserve">, и ал. 2 от ЗОП представя документи, издадени </w:t>
      </w:r>
      <w:proofErr w:type="gramStart"/>
      <w:r w:rsidRPr="006373AF">
        <w:rPr>
          <w:i/>
        </w:rPr>
        <w:t>от</w:t>
      </w:r>
      <w:proofErr w:type="gramEnd"/>
      <w:r w:rsidRPr="006373AF">
        <w:rPr>
          <w:i/>
        </w:rPr>
        <w:t xml:space="preserve">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установен.</w:t>
      </w:r>
    </w:p>
    <w:p w:rsidR="00954DAE" w:rsidRPr="006373AF" w:rsidRDefault="00954DAE" w:rsidP="009A6B1A">
      <w:pPr>
        <w:numPr>
          <w:ilvl w:val="1"/>
          <w:numId w:val="3"/>
        </w:numPr>
        <w:shd w:val="clear" w:color="auto" w:fill="FFFFFF"/>
        <w:tabs>
          <w:tab w:val="clear" w:pos="3240"/>
          <w:tab w:val="num" w:pos="1980"/>
        </w:tabs>
        <w:spacing w:before="120"/>
        <w:ind w:left="1980"/>
        <w:jc w:val="both"/>
        <w:rPr>
          <w:b/>
        </w:rPr>
      </w:pPr>
      <w:r w:rsidRPr="006373AF">
        <w:t>документ за гаранция за изпълнение на договора</w:t>
      </w:r>
      <w:r w:rsidRPr="006373AF">
        <w:rPr>
          <w:b/>
        </w:rPr>
        <w:t>.</w:t>
      </w:r>
    </w:p>
    <w:p w:rsidR="00954DAE" w:rsidRPr="006373AF" w:rsidRDefault="00954DAE" w:rsidP="009A6B1A">
      <w:pPr>
        <w:numPr>
          <w:ilvl w:val="1"/>
          <w:numId w:val="3"/>
        </w:numPr>
        <w:shd w:val="clear" w:color="auto" w:fill="FFFFFF"/>
        <w:tabs>
          <w:tab w:val="clear" w:pos="3240"/>
          <w:tab w:val="num" w:pos="1980"/>
        </w:tabs>
        <w:spacing w:before="120"/>
        <w:ind w:left="1980"/>
        <w:jc w:val="both"/>
      </w:pPr>
      <w:r w:rsidRPr="006373AF">
        <w:t>удостоверение за регистрация по БУЛСТАТ на създаденото обединение в съответствие с изискването по чл. 49 от Правилника за прилагане на ЗОП, когато определеният изпълнител е неперсонифицирано обединение на физически и/или юридически лица</w:t>
      </w:r>
    </w:p>
    <w:p w:rsidR="00954DAE" w:rsidRPr="006373AF" w:rsidRDefault="00954DAE" w:rsidP="00954DAE">
      <w:pPr>
        <w:pStyle w:val="Style12ptJustifiedFirstline063cm"/>
        <w:ind w:firstLine="0"/>
        <w:rPr>
          <w:b/>
          <w:szCs w:val="24"/>
          <w:u w:val="single"/>
          <w:lang w:val="bg-BG"/>
        </w:rPr>
      </w:pPr>
    </w:p>
    <w:p w:rsidR="00954DAE" w:rsidRDefault="00954DAE" w:rsidP="00954DAE">
      <w:pPr>
        <w:pStyle w:val="Style12ptJustifiedFirstline063cm"/>
        <w:ind w:firstLine="0"/>
        <w:rPr>
          <w:b/>
          <w:u w:val="single"/>
          <w:lang w:val="bg-BG"/>
        </w:rPr>
      </w:pPr>
    </w:p>
    <w:p w:rsidR="00954DAE" w:rsidRPr="00537A60" w:rsidRDefault="00954DAE" w:rsidP="00954DAE">
      <w:pPr>
        <w:pStyle w:val="Style12ptJustifiedFirstline063cm"/>
        <w:ind w:firstLine="0"/>
        <w:rPr>
          <w:b/>
          <w:u w:val="single"/>
          <w:lang w:val="bg-BG"/>
        </w:rPr>
      </w:pPr>
      <w:r w:rsidRPr="00537A60">
        <w:rPr>
          <w:b/>
          <w:u w:val="single"/>
          <w:lang w:val="bg-BG"/>
        </w:rPr>
        <w:t xml:space="preserve">ЗАБЕЛЕЖКА: </w:t>
      </w:r>
    </w:p>
    <w:p w:rsidR="00954DAE" w:rsidRDefault="00954DAE" w:rsidP="00954DAE">
      <w:pPr>
        <w:pStyle w:val="Style12ptJustifiedFirstline063cm"/>
        <w:ind w:firstLine="0"/>
        <w:rPr>
          <w:b/>
          <w:u w:val="single"/>
          <w:lang w:val="bg-BG"/>
        </w:rPr>
      </w:pPr>
      <w:r w:rsidRPr="00537A60">
        <w:rPr>
          <w:b/>
          <w:u w:val="single"/>
          <w:lang w:val="bg-BG"/>
        </w:rPr>
        <w:t xml:space="preserve">1. ПРЕДСТАВЕНИТЕ С ОФЕРТАТА ДОКУМЕНТИ, КОИТО НЕ СЕ ИЗИСКВАТ В ОРИГИНАЛ ИЛИ НОТАРИАЛНО ЗАВЕРЕНО КОПИЕ, СЛЕДВА ДА СА ЗАВЕРЕНИ С: </w:t>
      </w:r>
      <w:r>
        <w:rPr>
          <w:b/>
          <w:u w:val="single"/>
          <w:lang w:val="bg-BG"/>
        </w:rPr>
        <w:t xml:space="preserve">ГРИФ </w:t>
      </w:r>
      <w:r w:rsidRPr="00537A60">
        <w:rPr>
          <w:b/>
          <w:u w:val="single"/>
          <w:lang w:val="bg-BG"/>
        </w:rPr>
        <w:t xml:space="preserve">„ВЯРНО С ОРИГИНАЛА”, ПОДПЕЧАТАНИ </w:t>
      </w:r>
      <w:r>
        <w:rPr>
          <w:b/>
          <w:u w:val="single"/>
          <w:lang w:val="bg-BG"/>
        </w:rPr>
        <w:t xml:space="preserve">С МОКЪР ПЕЧАТ </w:t>
      </w:r>
      <w:r w:rsidRPr="00537A60">
        <w:rPr>
          <w:b/>
          <w:u w:val="single"/>
          <w:lang w:val="bg-BG"/>
        </w:rPr>
        <w:t>И ПОДПИСАНИ ОТ УПРАВЛЯВАЩИЯ ИЛИ УПЪЛНОМОШЕНО ОТ НЕГО ЛИЦЕ.</w:t>
      </w:r>
    </w:p>
    <w:p w:rsidR="00954DAE" w:rsidRPr="007C081C" w:rsidRDefault="00954DAE" w:rsidP="00954DAE">
      <w:pPr>
        <w:pStyle w:val="Style12ptJustifiedFirstline063cm"/>
        <w:ind w:firstLine="0"/>
        <w:rPr>
          <w:b/>
          <w:u w:val="single"/>
          <w:lang w:val="bg-BG"/>
        </w:rPr>
      </w:pPr>
      <w:r w:rsidRPr="007C081C">
        <w:rPr>
          <w:b/>
          <w:u w:val="single"/>
          <w:lang w:val="bg-BG"/>
        </w:rPr>
        <w:t>2. ОФЕРТАТА СЕ ПОДАВА В ПОДВЪРЗАН ВИД, КАТО ВСЕКИ ЛИСТ, СЪДЪРЖАЩ СЕ В НЕЯ СЛЕДВА ДА БЪДЕ ПОСЛЕДОВАТЕЛНО НОМЕРИРАН И ПОДПИСАН ОТ УПРАВЛЯВАЩИЯ УЧАСТНИКА ИЛИ УПЪЛНОМОЩЕНО ОТ НЕГО ЛИЦЕ.</w:t>
      </w:r>
    </w:p>
    <w:p w:rsidR="00954DAE" w:rsidRPr="00537A60" w:rsidRDefault="00954DAE" w:rsidP="00954DAE">
      <w:pPr>
        <w:pStyle w:val="Style12ptJustifiedFirstline063cm"/>
        <w:ind w:firstLine="0"/>
        <w:rPr>
          <w:b/>
          <w:u w:val="single"/>
          <w:lang w:val="bg-BG"/>
        </w:rPr>
      </w:pPr>
      <w:r>
        <w:rPr>
          <w:b/>
          <w:u w:val="single"/>
          <w:lang w:val="bg-BG"/>
        </w:rPr>
        <w:t>3. ПРИ РАЗМИНАВАНЕ В СТОЙНОСТИТЕ, ПОСОЧЕНИ С ЦИФРИ И ДУМИ, ЗА ВЯРНО СЕ ПРИЕМА, ИЗПИСАНОТО С ДУМИ.</w:t>
      </w:r>
    </w:p>
    <w:p w:rsidR="00954DAE" w:rsidRPr="00537A60" w:rsidRDefault="00954DAE" w:rsidP="00954DAE">
      <w:pPr>
        <w:pStyle w:val="Style12ptJustifiedFirstline063cm"/>
        <w:ind w:firstLine="0"/>
        <w:rPr>
          <w:b/>
          <w:u w:val="single"/>
          <w:lang w:val="bg-BG"/>
        </w:rPr>
      </w:pPr>
      <w:r>
        <w:rPr>
          <w:b/>
          <w:u w:val="single"/>
          <w:lang w:val="bg-BG"/>
        </w:rPr>
        <w:t>4</w:t>
      </w:r>
      <w:r w:rsidRPr="00537A60">
        <w:rPr>
          <w:b/>
          <w:u w:val="single"/>
          <w:lang w:val="bg-BG"/>
        </w:rPr>
        <w:t xml:space="preserve">. ВСЕКИ УЧАСТНИК ПОПЪЛВА ЗАДЪЛЖИТЕЛНО ПРИЛОЖЕНИТЕ </w:t>
      </w:r>
      <w:r>
        <w:rPr>
          <w:b/>
          <w:u w:val="single"/>
          <w:lang w:val="bg-BG"/>
        </w:rPr>
        <w:t>КЪМ</w:t>
      </w:r>
      <w:r w:rsidRPr="00537A60">
        <w:rPr>
          <w:b/>
          <w:u w:val="single"/>
          <w:lang w:val="bg-BG"/>
        </w:rPr>
        <w:t xml:space="preserve"> ДОКУМЕНТАЦИЯТА ОБРАЗЦИ</w:t>
      </w:r>
      <w:r>
        <w:rPr>
          <w:b/>
          <w:u w:val="single"/>
          <w:lang w:val="bg-BG"/>
        </w:rPr>
        <w:t xml:space="preserve"> И ГИ ПОДАВА В ОРИГИНАЛ</w:t>
      </w:r>
      <w:r w:rsidRPr="00537A60">
        <w:rPr>
          <w:b/>
          <w:u w:val="single"/>
          <w:lang w:val="bg-BG"/>
        </w:rPr>
        <w:t>!</w:t>
      </w:r>
    </w:p>
    <w:p w:rsidR="00EA67A6" w:rsidRPr="00371B0D" w:rsidRDefault="00954DAE" w:rsidP="002D3857">
      <w:pPr>
        <w:pStyle w:val="Heading3"/>
        <w:keepNext w:val="0"/>
        <w:numPr>
          <w:ilvl w:val="0"/>
          <w:numId w:val="0"/>
        </w:numPr>
        <w:spacing w:before="120" w:after="0"/>
        <w:ind w:left="720"/>
        <w:jc w:val="both"/>
        <w:rPr>
          <w:rFonts w:ascii="Times New Roman" w:hAnsi="Times New Roman" w:cs="Times New Roman"/>
          <w:b w:val="0"/>
          <w:snapToGrid/>
          <w:sz w:val="24"/>
          <w:szCs w:val="24"/>
          <w:lang w:val="bg-BG"/>
        </w:rPr>
      </w:pPr>
      <w:r w:rsidRPr="007E5E74">
        <w:rPr>
          <w:rFonts w:ascii="Times New Roman" w:hAnsi="Times New Roman"/>
          <w:caps/>
          <w:lang w:val="bg-BG"/>
        </w:rPr>
        <w:br w:type="page"/>
      </w:r>
      <w:bookmarkEnd w:id="137"/>
      <w:bookmarkEnd w:id="138"/>
      <w:bookmarkEnd w:id="139"/>
      <w:bookmarkEnd w:id="140"/>
    </w:p>
    <w:p w:rsidR="00F57A7E" w:rsidRPr="00371B0D" w:rsidRDefault="00F57A7E" w:rsidP="00254304">
      <w:pPr>
        <w:pStyle w:val="Heading1"/>
        <w:keepNext w:val="0"/>
        <w:numPr>
          <w:ilvl w:val="0"/>
          <w:numId w:val="0"/>
        </w:numPr>
        <w:rPr>
          <w:rFonts w:ascii="Times New Roman" w:hAnsi="Times New Roman"/>
          <w:caps/>
          <w:sz w:val="28"/>
          <w:szCs w:val="28"/>
        </w:rPr>
      </w:pPr>
      <w:bookmarkStart w:id="144" w:name="_Toc259443355"/>
      <w:bookmarkStart w:id="145" w:name="_Toc270587006"/>
      <w:bookmarkStart w:id="146" w:name="_Toc339226066"/>
      <w:bookmarkEnd w:id="141"/>
      <w:bookmarkEnd w:id="142"/>
      <w:bookmarkEnd w:id="143"/>
      <w:r w:rsidRPr="00371B0D">
        <w:rPr>
          <w:rFonts w:ascii="Times New Roman" w:hAnsi="Times New Roman"/>
          <w:caps/>
          <w:sz w:val="28"/>
          <w:szCs w:val="28"/>
        </w:rPr>
        <w:lastRenderedPageBreak/>
        <w:t>Приложение – Образци</w:t>
      </w:r>
      <w:bookmarkEnd w:id="144"/>
      <w:r w:rsidRPr="00371B0D">
        <w:rPr>
          <w:rFonts w:ascii="Times New Roman" w:hAnsi="Times New Roman"/>
          <w:caps/>
          <w:sz w:val="28"/>
          <w:szCs w:val="28"/>
        </w:rPr>
        <w:t xml:space="preserve"> на документи</w:t>
      </w:r>
      <w:bookmarkEnd w:id="145"/>
      <w:bookmarkEnd w:id="146"/>
    </w:p>
    <w:p w:rsidR="00F57A7E" w:rsidRPr="00371B0D" w:rsidRDefault="00F57A7E" w:rsidP="002C0809">
      <w:pPr>
        <w:jc w:val="center"/>
        <w:rPr>
          <w:b/>
        </w:rPr>
      </w:pPr>
    </w:p>
    <w:p w:rsidR="00035F73" w:rsidRPr="00371B0D" w:rsidRDefault="00F57A7E" w:rsidP="00035F73">
      <w:pPr>
        <w:pStyle w:val="StyleHeading2Before6ptAfter0pt"/>
        <w:keepNext w:val="0"/>
        <w:rPr>
          <w:b w:val="0"/>
          <w:i w:val="0"/>
          <w:sz w:val="24"/>
          <w:szCs w:val="24"/>
        </w:rPr>
      </w:pPr>
      <w:bookmarkStart w:id="147" w:name="_Toc263838487"/>
      <w:bookmarkStart w:id="148" w:name="_Toc265070857"/>
      <w:bookmarkStart w:id="149" w:name="_Toc265584479"/>
      <w:bookmarkStart w:id="150" w:name="_Toc270498851"/>
      <w:bookmarkStart w:id="151" w:name="_Toc270498970"/>
      <w:bookmarkStart w:id="152" w:name="_Toc270515931"/>
      <w:bookmarkStart w:id="153" w:name="_Toc270584658"/>
      <w:bookmarkStart w:id="154" w:name="_Toc270587007"/>
      <w:bookmarkStart w:id="155" w:name="_Toc286146318"/>
      <w:bookmarkStart w:id="156" w:name="_Toc286236402"/>
      <w:bookmarkStart w:id="157" w:name="_Toc286758989"/>
      <w:bookmarkStart w:id="158" w:name="_Toc296555094"/>
      <w:bookmarkStart w:id="159" w:name="_Toc296555549"/>
      <w:bookmarkStart w:id="160" w:name="_Toc311192798"/>
      <w:bookmarkStart w:id="161" w:name="_Toc313859165"/>
      <w:bookmarkStart w:id="162" w:name="_Toc314121980"/>
      <w:bookmarkStart w:id="163" w:name="_Toc330197798"/>
      <w:bookmarkStart w:id="164" w:name="_Toc330367084"/>
      <w:bookmarkStart w:id="165" w:name="_Toc330741416"/>
      <w:bookmarkStart w:id="166" w:name="_Toc339226067"/>
      <w:r w:rsidRPr="00371B0D">
        <w:rPr>
          <w:sz w:val="24"/>
          <w:szCs w:val="24"/>
        </w:rPr>
        <w:t>ОБРАЗЕЦ № 1</w:t>
      </w:r>
      <w:r w:rsidRPr="00371B0D">
        <w:rPr>
          <w:b w:val="0"/>
          <w:i w:val="0"/>
          <w:sz w:val="24"/>
          <w:szCs w:val="24"/>
        </w:rPr>
        <w:t xml:space="preserve"> </w:t>
      </w:r>
      <w:r w:rsidR="00884F05">
        <w:rPr>
          <w:b w:val="0"/>
          <w:i w:val="0"/>
          <w:sz w:val="24"/>
          <w:szCs w:val="24"/>
        </w:rPr>
        <w:tab/>
      </w:r>
      <w:r w:rsidR="00E21023" w:rsidRPr="00371B0D">
        <w:rPr>
          <w:b w:val="0"/>
          <w:i w:val="0"/>
          <w:sz w:val="24"/>
          <w:szCs w:val="24"/>
        </w:rPr>
        <w:t>-</w:t>
      </w:r>
      <w:r w:rsidR="000A490D" w:rsidRPr="00371B0D">
        <w:rPr>
          <w:b w:val="0"/>
          <w:i w:val="0"/>
          <w:sz w:val="24"/>
          <w:szCs w:val="24"/>
        </w:rPr>
        <w:t xml:space="preserve"> 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="002D3857">
        <w:rPr>
          <w:b w:val="0"/>
          <w:i w:val="0"/>
          <w:sz w:val="24"/>
          <w:szCs w:val="24"/>
        </w:rPr>
        <w:t xml:space="preserve">Оферта </w:t>
      </w:r>
      <w:r w:rsidR="002D3857" w:rsidRPr="00D82C50">
        <w:rPr>
          <w:b w:val="0"/>
          <w:i w:val="0"/>
          <w:sz w:val="24"/>
          <w:szCs w:val="24"/>
        </w:rPr>
        <w:t>за участие в открита процедура</w:t>
      </w:r>
    </w:p>
    <w:p w:rsidR="00F57A7E" w:rsidRPr="00371B0D" w:rsidRDefault="00F57A7E" w:rsidP="002C0809">
      <w:pPr>
        <w:pStyle w:val="StyleHeading2Before6ptAfter0pt"/>
        <w:keepNext w:val="0"/>
        <w:rPr>
          <w:sz w:val="24"/>
          <w:szCs w:val="24"/>
        </w:rPr>
      </w:pPr>
      <w:bookmarkStart w:id="167" w:name="_Toc263838488"/>
      <w:bookmarkStart w:id="168" w:name="_Toc265070858"/>
      <w:bookmarkStart w:id="169" w:name="_Toc265584480"/>
      <w:bookmarkStart w:id="170" w:name="_Toc270498852"/>
      <w:bookmarkStart w:id="171" w:name="_Toc270498971"/>
      <w:bookmarkStart w:id="172" w:name="_Toc270515932"/>
      <w:bookmarkStart w:id="173" w:name="_Toc270584659"/>
      <w:bookmarkStart w:id="174" w:name="_Toc270587008"/>
      <w:bookmarkStart w:id="175" w:name="_Toc286146319"/>
      <w:bookmarkStart w:id="176" w:name="_Toc286236403"/>
      <w:bookmarkStart w:id="177" w:name="_Toc286758990"/>
      <w:bookmarkStart w:id="178" w:name="_Toc296555095"/>
      <w:bookmarkStart w:id="179" w:name="_Toc296555550"/>
      <w:bookmarkStart w:id="180" w:name="_Toc311192799"/>
      <w:bookmarkStart w:id="181" w:name="_Toc313859166"/>
      <w:bookmarkStart w:id="182" w:name="_Toc314121981"/>
      <w:bookmarkStart w:id="183" w:name="_Toc330197799"/>
      <w:bookmarkStart w:id="184" w:name="_Toc330367085"/>
      <w:bookmarkStart w:id="185" w:name="_Toc330741417"/>
      <w:bookmarkStart w:id="186" w:name="_Toc339226068"/>
      <w:r w:rsidRPr="00371B0D">
        <w:rPr>
          <w:sz w:val="24"/>
          <w:szCs w:val="24"/>
        </w:rPr>
        <w:t xml:space="preserve">ОБРАЗЕЦ № 2 </w:t>
      </w:r>
      <w:r w:rsidR="00884F05">
        <w:rPr>
          <w:sz w:val="24"/>
          <w:szCs w:val="24"/>
        </w:rPr>
        <w:tab/>
      </w:r>
      <w:r w:rsidRPr="00371B0D">
        <w:rPr>
          <w:b w:val="0"/>
          <w:i w:val="0"/>
          <w:sz w:val="24"/>
          <w:szCs w:val="24"/>
        </w:rPr>
        <w:t>- Административни сведения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1410E2" w:rsidRPr="001410E2" w:rsidRDefault="006F7B23" w:rsidP="001410E2">
      <w:pPr>
        <w:pStyle w:val="StyleHeading2Before6ptAfter0pt"/>
        <w:rPr>
          <w:b w:val="0"/>
          <w:i w:val="0"/>
          <w:sz w:val="22"/>
          <w:szCs w:val="24"/>
        </w:rPr>
      </w:pPr>
      <w:bookmarkStart w:id="187" w:name="_Toc263838489"/>
      <w:bookmarkStart w:id="188" w:name="_Toc265070859"/>
      <w:bookmarkStart w:id="189" w:name="_Toc265584481"/>
      <w:bookmarkStart w:id="190" w:name="_Toc270498853"/>
      <w:bookmarkStart w:id="191" w:name="_Toc270498972"/>
      <w:bookmarkStart w:id="192" w:name="_Toc270515933"/>
      <w:bookmarkStart w:id="193" w:name="_Toc270584660"/>
      <w:bookmarkStart w:id="194" w:name="_Toc270587009"/>
      <w:bookmarkStart w:id="195" w:name="_Toc286146320"/>
      <w:bookmarkStart w:id="196" w:name="_Toc286236404"/>
      <w:bookmarkStart w:id="197" w:name="_Toc286758991"/>
      <w:bookmarkStart w:id="198" w:name="_Toc296555096"/>
      <w:bookmarkStart w:id="199" w:name="_Toc296555551"/>
      <w:bookmarkStart w:id="200" w:name="_Toc324690892"/>
      <w:bookmarkStart w:id="201" w:name="_Toc326178673"/>
      <w:bookmarkStart w:id="202" w:name="_Toc330367086"/>
      <w:bookmarkStart w:id="203" w:name="_Toc330741418"/>
      <w:bookmarkStart w:id="204" w:name="_Toc339226069"/>
      <w:r w:rsidRPr="00371B0D">
        <w:rPr>
          <w:sz w:val="24"/>
          <w:szCs w:val="24"/>
        </w:rPr>
        <w:t>ОБРАЗЕЦ № 3</w:t>
      </w:r>
      <w:r w:rsidR="001410E2">
        <w:rPr>
          <w:sz w:val="24"/>
          <w:szCs w:val="24"/>
        </w:rPr>
        <w:t>А</w:t>
      </w:r>
      <w:r w:rsidRPr="00371B0D">
        <w:rPr>
          <w:sz w:val="24"/>
          <w:szCs w:val="24"/>
        </w:rPr>
        <w:t xml:space="preserve">  </w:t>
      </w:r>
      <w:r w:rsidR="00884F05">
        <w:rPr>
          <w:sz w:val="24"/>
          <w:szCs w:val="24"/>
        </w:rPr>
        <w:tab/>
      </w:r>
      <w:r w:rsidRPr="00371B0D">
        <w:rPr>
          <w:b w:val="0"/>
          <w:i w:val="0"/>
          <w:sz w:val="24"/>
          <w:szCs w:val="24"/>
        </w:rPr>
        <w:t xml:space="preserve">- </w:t>
      </w:r>
      <w:bookmarkStart w:id="205" w:name="_Toc330367089"/>
      <w:bookmarkStart w:id="206" w:name="_Toc330741421"/>
      <w:bookmarkStart w:id="207" w:name="_Toc339226072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="001410E2" w:rsidRPr="001410E2">
        <w:rPr>
          <w:b w:val="0"/>
          <w:bCs w:val="0"/>
          <w:i w:val="0"/>
          <w:iCs w:val="0"/>
          <w:sz w:val="24"/>
        </w:rPr>
        <w:t>Декларация за отсъствие на обстоятелствата по чл.47, ал.9 от ЗОП</w:t>
      </w:r>
      <w:r w:rsidR="001410E2" w:rsidRPr="001410E2">
        <w:rPr>
          <w:b w:val="0"/>
          <w:i w:val="0"/>
          <w:sz w:val="22"/>
          <w:szCs w:val="24"/>
        </w:rPr>
        <w:t xml:space="preserve"> </w:t>
      </w:r>
    </w:p>
    <w:p w:rsidR="0059655E" w:rsidRPr="00371B0D" w:rsidRDefault="0059655E" w:rsidP="001410E2">
      <w:pPr>
        <w:pStyle w:val="StyleHeading2Before6ptAfter0pt"/>
        <w:rPr>
          <w:b w:val="0"/>
          <w:i w:val="0"/>
          <w:sz w:val="24"/>
          <w:szCs w:val="24"/>
        </w:rPr>
      </w:pPr>
      <w:r w:rsidRPr="00371B0D">
        <w:rPr>
          <w:sz w:val="24"/>
          <w:szCs w:val="24"/>
        </w:rPr>
        <w:t>ОБРАЗЕЦ № 3</w:t>
      </w:r>
      <w:r w:rsidR="00CF1584">
        <w:rPr>
          <w:sz w:val="24"/>
          <w:szCs w:val="24"/>
        </w:rPr>
        <w:t>Б</w:t>
      </w:r>
      <w:r w:rsidRPr="00371B0D">
        <w:rPr>
          <w:sz w:val="24"/>
          <w:szCs w:val="24"/>
        </w:rPr>
        <w:t xml:space="preserve"> </w:t>
      </w:r>
      <w:r w:rsidR="00884F05">
        <w:rPr>
          <w:sz w:val="24"/>
          <w:szCs w:val="24"/>
        </w:rPr>
        <w:tab/>
      </w:r>
      <w:r w:rsidRPr="00371B0D">
        <w:rPr>
          <w:b w:val="0"/>
          <w:i w:val="0"/>
          <w:sz w:val="24"/>
          <w:szCs w:val="24"/>
        </w:rPr>
        <w:t>- Декларация по чл.56, ал.1 т.12 от ЗОП</w:t>
      </w:r>
      <w:bookmarkEnd w:id="205"/>
      <w:bookmarkEnd w:id="206"/>
      <w:bookmarkEnd w:id="207"/>
    </w:p>
    <w:p w:rsidR="00F57A7E" w:rsidRPr="001410E2" w:rsidRDefault="00F57A7E" w:rsidP="002C0809">
      <w:pPr>
        <w:pStyle w:val="StyleHeading2Before6ptAfter0pt"/>
        <w:keepNext w:val="0"/>
        <w:rPr>
          <w:sz w:val="18"/>
          <w:szCs w:val="24"/>
        </w:rPr>
      </w:pPr>
      <w:bookmarkStart w:id="208" w:name="_Toc263838492"/>
      <w:bookmarkStart w:id="209" w:name="_Toc265070862"/>
      <w:bookmarkStart w:id="210" w:name="_Toc265584484"/>
      <w:bookmarkStart w:id="211" w:name="_Toc270498856"/>
      <w:bookmarkStart w:id="212" w:name="_Toc270498975"/>
      <w:bookmarkStart w:id="213" w:name="_Toc270515936"/>
      <w:bookmarkStart w:id="214" w:name="_Toc270584663"/>
      <w:bookmarkStart w:id="215" w:name="_Toc270587012"/>
      <w:bookmarkStart w:id="216" w:name="_Toc286146323"/>
      <w:bookmarkStart w:id="217" w:name="_Toc286236407"/>
      <w:bookmarkStart w:id="218" w:name="_Toc286758994"/>
      <w:bookmarkStart w:id="219" w:name="_Toc296555099"/>
      <w:bookmarkStart w:id="220" w:name="_Toc296555554"/>
      <w:bookmarkStart w:id="221" w:name="_Toc311192803"/>
      <w:bookmarkStart w:id="222" w:name="_Toc313859170"/>
      <w:bookmarkStart w:id="223" w:name="_Toc314121985"/>
      <w:bookmarkStart w:id="224" w:name="_Toc330197803"/>
      <w:bookmarkStart w:id="225" w:name="_Toc330367090"/>
      <w:bookmarkStart w:id="226" w:name="_Toc330741422"/>
      <w:bookmarkStart w:id="227" w:name="_Toc339226073"/>
      <w:r w:rsidRPr="00371B0D">
        <w:rPr>
          <w:sz w:val="24"/>
          <w:szCs w:val="24"/>
        </w:rPr>
        <w:t xml:space="preserve">ОБРАЗЕЦ № 4 </w:t>
      </w:r>
      <w:r w:rsidR="00884F05">
        <w:rPr>
          <w:sz w:val="24"/>
          <w:szCs w:val="24"/>
        </w:rPr>
        <w:tab/>
      </w:r>
      <w:r w:rsidRPr="00371B0D">
        <w:rPr>
          <w:b w:val="0"/>
          <w:i w:val="0"/>
          <w:sz w:val="24"/>
          <w:szCs w:val="24"/>
        </w:rPr>
        <w:t xml:space="preserve">- 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="004C7D4B" w:rsidRPr="00371B0D">
        <w:rPr>
          <w:b w:val="0"/>
          <w:i w:val="0"/>
          <w:sz w:val="24"/>
          <w:szCs w:val="24"/>
        </w:rPr>
        <w:t>Декларация по образец за минимална цена на труда</w:t>
      </w:r>
      <w:bookmarkEnd w:id="225"/>
      <w:bookmarkEnd w:id="226"/>
      <w:bookmarkEnd w:id="227"/>
      <w:r w:rsidR="001410E2" w:rsidRPr="001410E2">
        <w:rPr>
          <w:b w:val="0"/>
          <w:i w:val="0"/>
          <w:sz w:val="24"/>
          <w:szCs w:val="24"/>
        </w:rPr>
        <w:t xml:space="preserve"> </w:t>
      </w:r>
      <w:r w:rsidR="001410E2" w:rsidRPr="001410E2">
        <w:rPr>
          <w:b w:val="0"/>
          <w:i w:val="0"/>
          <w:sz w:val="18"/>
          <w:szCs w:val="24"/>
        </w:rPr>
        <w:t>по чл.56, ал.1 т.11 от ЗОП</w:t>
      </w:r>
      <w:r w:rsidRPr="001410E2">
        <w:rPr>
          <w:sz w:val="18"/>
          <w:szCs w:val="24"/>
        </w:rPr>
        <w:t xml:space="preserve"> </w:t>
      </w:r>
    </w:p>
    <w:p w:rsidR="002D3857" w:rsidRPr="001410E2" w:rsidRDefault="002D3857" w:rsidP="002C0809">
      <w:pPr>
        <w:pStyle w:val="StyleHeading2Before6ptAfter0pt"/>
        <w:keepNext w:val="0"/>
        <w:rPr>
          <w:b w:val="0"/>
          <w:i w:val="0"/>
          <w:sz w:val="22"/>
          <w:szCs w:val="24"/>
        </w:rPr>
      </w:pPr>
      <w:r>
        <w:rPr>
          <w:sz w:val="24"/>
          <w:szCs w:val="24"/>
        </w:rPr>
        <w:t xml:space="preserve">ОБРАЗЕЦ №4А       - </w:t>
      </w:r>
      <w:r w:rsidR="001410E2" w:rsidRPr="001410E2">
        <w:rPr>
          <w:b w:val="0"/>
          <w:bCs w:val="0"/>
          <w:i w:val="0"/>
          <w:iCs w:val="0"/>
          <w:sz w:val="24"/>
        </w:rPr>
        <w:t>Декларация по образец за посещение на обекта</w:t>
      </w:r>
    </w:p>
    <w:p w:rsidR="00F57A7E" w:rsidRPr="00371B0D" w:rsidRDefault="00F57A7E" w:rsidP="002C0809">
      <w:pPr>
        <w:pStyle w:val="StyleHeading2Before6ptAfter0pt"/>
        <w:keepNext w:val="0"/>
        <w:rPr>
          <w:b w:val="0"/>
          <w:i w:val="0"/>
          <w:sz w:val="24"/>
          <w:szCs w:val="24"/>
        </w:rPr>
      </w:pPr>
      <w:bookmarkStart w:id="228" w:name="_Toc263838493"/>
      <w:bookmarkStart w:id="229" w:name="_Toc265070863"/>
      <w:bookmarkStart w:id="230" w:name="_Toc265584485"/>
      <w:bookmarkStart w:id="231" w:name="_Toc270498857"/>
      <w:bookmarkStart w:id="232" w:name="_Toc270498976"/>
      <w:bookmarkStart w:id="233" w:name="_Toc270515937"/>
      <w:bookmarkStart w:id="234" w:name="_Toc270584664"/>
      <w:bookmarkStart w:id="235" w:name="_Toc270587013"/>
      <w:bookmarkStart w:id="236" w:name="_Toc286146324"/>
      <w:bookmarkStart w:id="237" w:name="_Toc286236408"/>
      <w:bookmarkStart w:id="238" w:name="_Toc286758996"/>
      <w:bookmarkStart w:id="239" w:name="_Toc296555101"/>
      <w:bookmarkStart w:id="240" w:name="_Toc296555556"/>
      <w:bookmarkStart w:id="241" w:name="_Toc311192805"/>
      <w:bookmarkStart w:id="242" w:name="_Toc313859172"/>
      <w:bookmarkStart w:id="243" w:name="_Toc314121987"/>
      <w:bookmarkStart w:id="244" w:name="_Toc330197805"/>
      <w:bookmarkStart w:id="245" w:name="_Toc330367091"/>
      <w:bookmarkStart w:id="246" w:name="_Toc330741423"/>
      <w:bookmarkStart w:id="247" w:name="_Toc339226074"/>
      <w:r w:rsidRPr="00371B0D">
        <w:rPr>
          <w:sz w:val="24"/>
          <w:szCs w:val="24"/>
        </w:rPr>
        <w:t xml:space="preserve">ОБРАЗЕЦ № 5  </w:t>
      </w:r>
      <w:r w:rsidR="00884F05">
        <w:rPr>
          <w:sz w:val="24"/>
          <w:szCs w:val="24"/>
        </w:rPr>
        <w:tab/>
      </w:r>
      <w:r w:rsidRPr="00371B0D">
        <w:rPr>
          <w:b w:val="0"/>
          <w:i w:val="0"/>
          <w:sz w:val="24"/>
          <w:szCs w:val="24"/>
        </w:rPr>
        <w:t xml:space="preserve">- 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="00A77312" w:rsidRPr="00371B0D">
        <w:rPr>
          <w:b w:val="0"/>
          <w:i w:val="0"/>
          <w:sz w:val="24"/>
          <w:szCs w:val="24"/>
        </w:rPr>
        <w:t>Ценово предложение</w:t>
      </w:r>
      <w:bookmarkEnd w:id="246"/>
      <w:bookmarkEnd w:id="247"/>
    </w:p>
    <w:p w:rsidR="00CB35B3" w:rsidRPr="00371B0D" w:rsidRDefault="00CB35B3" w:rsidP="00CB35B3">
      <w:pPr>
        <w:pStyle w:val="StyleHeading2Before6ptAfter0pt"/>
        <w:keepNext w:val="0"/>
        <w:rPr>
          <w:b w:val="0"/>
          <w:i w:val="0"/>
          <w:sz w:val="24"/>
          <w:szCs w:val="24"/>
        </w:rPr>
      </w:pPr>
      <w:bookmarkStart w:id="248" w:name="_Toc314121988"/>
      <w:bookmarkStart w:id="249" w:name="_Toc330197806"/>
      <w:bookmarkStart w:id="250" w:name="_Toc330367092"/>
      <w:bookmarkStart w:id="251" w:name="_Toc330741424"/>
      <w:bookmarkStart w:id="252" w:name="_Toc339226075"/>
      <w:r w:rsidRPr="00371B0D">
        <w:rPr>
          <w:sz w:val="24"/>
          <w:szCs w:val="24"/>
        </w:rPr>
        <w:t xml:space="preserve">ОБРАЗЕЦ № 5А  </w:t>
      </w:r>
      <w:r w:rsidR="00884F05">
        <w:rPr>
          <w:sz w:val="24"/>
          <w:szCs w:val="24"/>
        </w:rPr>
        <w:tab/>
      </w:r>
      <w:r w:rsidRPr="00371B0D">
        <w:rPr>
          <w:b w:val="0"/>
          <w:i w:val="0"/>
          <w:sz w:val="24"/>
          <w:szCs w:val="24"/>
        </w:rPr>
        <w:t xml:space="preserve">- </w:t>
      </w:r>
      <w:bookmarkEnd w:id="248"/>
      <w:bookmarkEnd w:id="249"/>
      <w:bookmarkEnd w:id="250"/>
      <w:r w:rsidR="0012026D" w:rsidRPr="00371B0D">
        <w:rPr>
          <w:b w:val="0"/>
          <w:i w:val="0"/>
          <w:sz w:val="24"/>
          <w:szCs w:val="24"/>
        </w:rPr>
        <w:t>Количествено – стойностна сметка</w:t>
      </w:r>
      <w:bookmarkEnd w:id="251"/>
      <w:bookmarkEnd w:id="252"/>
    </w:p>
    <w:p w:rsidR="00F57A7E" w:rsidRPr="00F43C0D" w:rsidRDefault="00F57A7E" w:rsidP="00F43C0D">
      <w:pPr>
        <w:pStyle w:val="StyleHeading2Before6ptAfter0pt"/>
        <w:keepNext w:val="0"/>
        <w:rPr>
          <w:b w:val="0"/>
          <w:i w:val="0"/>
          <w:sz w:val="24"/>
          <w:szCs w:val="24"/>
          <w:lang w:val="ru-RU"/>
        </w:rPr>
      </w:pPr>
      <w:bookmarkStart w:id="253" w:name="_Toc263838494"/>
      <w:bookmarkStart w:id="254" w:name="_Toc265070864"/>
      <w:bookmarkStart w:id="255" w:name="_Toc265584486"/>
      <w:bookmarkStart w:id="256" w:name="_Toc270498858"/>
      <w:bookmarkStart w:id="257" w:name="_Toc270498977"/>
      <w:bookmarkStart w:id="258" w:name="_Toc270515938"/>
      <w:bookmarkStart w:id="259" w:name="_Toc270584665"/>
      <w:bookmarkStart w:id="260" w:name="_Toc270587014"/>
      <w:bookmarkStart w:id="261" w:name="_Toc286146325"/>
      <w:bookmarkStart w:id="262" w:name="_Toc286236409"/>
      <w:bookmarkStart w:id="263" w:name="_Toc286758997"/>
      <w:bookmarkStart w:id="264" w:name="_Toc296555102"/>
      <w:bookmarkStart w:id="265" w:name="_Toc296555557"/>
      <w:bookmarkStart w:id="266" w:name="_Toc311192806"/>
      <w:bookmarkStart w:id="267" w:name="_Toc313859173"/>
      <w:bookmarkStart w:id="268" w:name="_Toc314121991"/>
      <w:bookmarkStart w:id="269" w:name="_Toc330197809"/>
      <w:bookmarkStart w:id="270" w:name="_Toc330367095"/>
      <w:bookmarkStart w:id="271" w:name="_Toc330741425"/>
      <w:bookmarkStart w:id="272" w:name="_Toc339226076"/>
      <w:r w:rsidRPr="00371B0D">
        <w:rPr>
          <w:sz w:val="24"/>
          <w:szCs w:val="24"/>
        </w:rPr>
        <w:t xml:space="preserve">ОБРАЗЕЦ № 6 </w:t>
      </w:r>
      <w:r w:rsidR="00884F05">
        <w:rPr>
          <w:sz w:val="24"/>
          <w:szCs w:val="24"/>
        </w:rPr>
        <w:tab/>
      </w:r>
      <w:r w:rsidR="000A490D" w:rsidRPr="00371B0D">
        <w:rPr>
          <w:b w:val="0"/>
          <w:i w:val="0"/>
          <w:sz w:val="24"/>
          <w:szCs w:val="24"/>
        </w:rPr>
        <w:t>-</w:t>
      </w:r>
      <w:r w:rsidRPr="00371B0D">
        <w:rPr>
          <w:b w:val="0"/>
          <w:i w:val="0"/>
          <w:sz w:val="24"/>
          <w:szCs w:val="24"/>
        </w:rPr>
        <w:t xml:space="preserve"> Проект  за договор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57A7E" w:rsidRPr="00371B0D" w:rsidRDefault="00F57A7E" w:rsidP="002C0809">
      <w:pPr>
        <w:ind w:left="180"/>
      </w:pPr>
    </w:p>
    <w:p w:rsidR="00FC5817" w:rsidRDefault="00B05A2F" w:rsidP="001410E2">
      <w:pPr>
        <w:pStyle w:val="StyleHeading1TimesNewRoman14ptBefore18pt"/>
        <w:keepNext w:val="0"/>
        <w:tabs>
          <w:tab w:val="clear" w:pos="3039"/>
        </w:tabs>
        <w:spacing w:before="120"/>
        <w:ind w:left="0" w:firstLine="0"/>
        <w:jc w:val="right"/>
        <w:rPr>
          <w:i/>
          <w:sz w:val="24"/>
          <w:szCs w:val="24"/>
          <w:lang w:val="bg-BG"/>
        </w:rPr>
      </w:pPr>
      <w:bookmarkStart w:id="273" w:name="_Toc270587016"/>
      <w:r w:rsidRPr="00371B0D">
        <w:rPr>
          <w:i/>
          <w:sz w:val="24"/>
          <w:szCs w:val="24"/>
          <w:lang w:val="bg-BG"/>
        </w:rPr>
        <w:br w:type="page"/>
      </w:r>
      <w:bookmarkStart w:id="274" w:name="_Toc339226077"/>
      <w:r w:rsidR="00F57A7E" w:rsidRPr="00371B0D">
        <w:rPr>
          <w:i/>
          <w:sz w:val="24"/>
          <w:szCs w:val="24"/>
          <w:lang w:val="bg-BG"/>
        </w:rPr>
        <w:lastRenderedPageBreak/>
        <w:t xml:space="preserve">ОБРАЗЕЦ № </w:t>
      </w:r>
      <w:bookmarkEnd w:id="273"/>
      <w:bookmarkEnd w:id="274"/>
      <w:r w:rsidR="001410E2">
        <w:rPr>
          <w:i/>
          <w:sz w:val="24"/>
          <w:szCs w:val="24"/>
          <w:lang w:val="bg-BG"/>
        </w:rPr>
        <w:t>1</w:t>
      </w:r>
    </w:p>
    <w:p w:rsidR="001410E2" w:rsidRPr="001410E2" w:rsidRDefault="001410E2" w:rsidP="001410E2">
      <w:pPr>
        <w:pStyle w:val="StyleHeading1TimesNewRoman14ptBefore18pt"/>
        <w:keepNext w:val="0"/>
        <w:tabs>
          <w:tab w:val="clear" w:pos="3039"/>
        </w:tabs>
        <w:spacing w:before="120"/>
        <w:ind w:left="0" w:firstLine="0"/>
        <w:jc w:val="right"/>
        <w:rPr>
          <w:i/>
          <w:sz w:val="24"/>
          <w:szCs w:val="24"/>
          <w:lang w:val="bg-BG"/>
        </w:rPr>
      </w:pPr>
    </w:p>
    <w:p w:rsidR="00FC5817" w:rsidRPr="00FC5817" w:rsidRDefault="00FC5817" w:rsidP="00FC5817">
      <w:pPr>
        <w:jc w:val="center"/>
        <w:rPr>
          <w:b/>
        </w:rPr>
      </w:pPr>
      <w:r w:rsidRPr="00FC5817">
        <w:rPr>
          <w:b/>
        </w:rPr>
        <w:t>ОФЕРТА</w:t>
      </w:r>
    </w:p>
    <w:p w:rsidR="00FC5817" w:rsidRPr="00FC5817" w:rsidRDefault="00FC5817" w:rsidP="00FC5817">
      <w:pPr>
        <w:jc w:val="center"/>
        <w:rPr>
          <w:b/>
        </w:rPr>
      </w:pPr>
    </w:p>
    <w:p w:rsidR="00FC5817" w:rsidRDefault="00FC5817" w:rsidP="00FC5817">
      <w:pPr>
        <w:jc w:val="center"/>
        <w:rPr>
          <w:b/>
        </w:rPr>
      </w:pPr>
      <w:r w:rsidRPr="00FC5817">
        <w:rPr>
          <w:b/>
        </w:rPr>
        <w:t>ЗА УЧАСТИЕ В ОТКРИТА ПРОЦЕДУРА ЗА ВЪЗЛАГАНЕ НА ОБЩЕСТВЕНА  ПОРЪЧКА</w:t>
      </w:r>
    </w:p>
    <w:p w:rsidR="001410E2" w:rsidRDefault="001410E2" w:rsidP="00FC5817">
      <w:pPr>
        <w:jc w:val="center"/>
        <w:rPr>
          <w:b/>
        </w:rPr>
      </w:pPr>
    </w:p>
    <w:p w:rsidR="00FC5817" w:rsidRDefault="00C36F89" w:rsidP="00FC5817">
      <w:pPr>
        <w:jc w:val="center"/>
        <w:rPr>
          <w:b/>
        </w:rPr>
      </w:pPr>
      <w:r>
        <w:t>„</w:t>
      </w:r>
      <w:r>
        <w:rPr>
          <w:b/>
        </w:rPr>
        <w:t xml:space="preserve">Ремонт на вътрешна </w:t>
      </w:r>
      <w:proofErr w:type="spellStart"/>
      <w:r>
        <w:rPr>
          <w:b/>
        </w:rPr>
        <w:t>ВиК</w:t>
      </w:r>
      <w:proofErr w:type="spellEnd"/>
      <w:r>
        <w:rPr>
          <w:b/>
        </w:rPr>
        <w:t xml:space="preserve"> инсталация и дворна канализационна мрежа </w:t>
      </w:r>
      <w:r w:rsidRPr="00D75A94">
        <w:rPr>
          <w:b/>
        </w:rPr>
        <w:t xml:space="preserve">на 13 ОУ „Св. </w:t>
      </w:r>
      <w:r>
        <w:rPr>
          <w:b/>
        </w:rPr>
        <w:t>с</w:t>
      </w:r>
      <w:r w:rsidRPr="00D75A94">
        <w:rPr>
          <w:b/>
        </w:rPr>
        <w:t xml:space="preserve">в. Кирил и </w:t>
      </w:r>
      <w:r>
        <w:rPr>
          <w:b/>
        </w:rPr>
        <w:t>М</w:t>
      </w:r>
      <w:r w:rsidRPr="00D75A94">
        <w:rPr>
          <w:b/>
        </w:rPr>
        <w:t xml:space="preserve">етодий“ </w:t>
      </w:r>
      <w:r w:rsidRPr="007E5E74">
        <w:rPr>
          <w:b/>
        </w:rPr>
        <w:t>(</w:t>
      </w:r>
      <w:r w:rsidRPr="00D75A94">
        <w:rPr>
          <w:b/>
        </w:rPr>
        <w:t>бивше</w:t>
      </w:r>
      <w:r w:rsidRPr="007E5E74">
        <w:rPr>
          <w:b/>
        </w:rPr>
        <w:t>)</w:t>
      </w:r>
    </w:p>
    <w:p w:rsidR="001410E2" w:rsidRPr="00FC5817" w:rsidRDefault="001410E2" w:rsidP="00FC5817">
      <w:pPr>
        <w:jc w:val="center"/>
        <w:rPr>
          <w:b/>
        </w:rPr>
      </w:pPr>
    </w:p>
    <w:p w:rsidR="00F57A7E" w:rsidRPr="00371B0D" w:rsidRDefault="00F57A7E" w:rsidP="002C0809">
      <w:r w:rsidRPr="00371B0D">
        <w:t>от ………......................................................................................................................................</w:t>
      </w:r>
    </w:p>
    <w:p w:rsidR="00F57A7E" w:rsidRPr="00371B0D" w:rsidRDefault="00F57A7E" w:rsidP="002C0809">
      <w:pPr>
        <w:jc w:val="center"/>
        <w:rPr>
          <w:sz w:val="20"/>
          <w:szCs w:val="20"/>
        </w:rPr>
      </w:pPr>
      <w:r w:rsidRPr="00371B0D">
        <w:rPr>
          <w:sz w:val="20"/>
          <w:szCs w:val="20"/>
        </w:rPr>
        <w:t>/наименование на участника /</w:t>
      </w:r>
    </w:p>
    <w:p w:rsidR="00F57A7E" w:rsidRPr="00371B0D" w:rsidRDefault="00F57A7E" w:rsidP="002C0809">
      <w:pPr>
        <w:jc w:val="center"/>
      </w:pPr>
    </w:p>
    <w:p w:rsidR="00AD5B87" w:rsidRPr="00371B0D" w:rsidRDefault="00AD5B87" w:rsidP="002C0809">
      <w:pPr>
        <w:spacing w:before="120"/>
        <w:jc w:val="both"/>
      </w:pPr>
      <w:r w:rsidRPr="00371B0D">
        <w:t>седалище: .......................</w:t>
      </w:r>
      <w:r w:rsidR="00DB3450" w:rsidRPr="00371B0D">
        <w:t>................................</w:t>
      </w:r>
      <w:r w:rsidRPr="00371B0D">
        <w:t>............................................................., адрес за кореспонденция:</w:t>
      </w:r>
      <w:r w:rsidR="00DB3450" w:rsidRPr="00371B0D">
        <w:t xml:space="preserve"> </w:t>
      </w:r>
      <w:r w:rsidRPr="00371B0D">
        <w:t>..............................................................................</w:t>
      </w:r>
      <w:r w:rsidR="00DB3450" w:rsidRPr="00371B0D">
        <w:t>...................</w:t>
      </w:r>
      <w:r w:rsidRPr="00371B0D">
        <w:t>.................................</w:t>
      </w:r>
      <w:r w:rsidR="00DB3450" w:rsidRPr="00371B0D">
        <w:t xml:space="preserve"> </w:t>
      </w:r>
      <w:r w:rsidRPr="00371B0D">
        <w:t xml:space="preserve">телефон: .............................., факс: ................................, </w:t>
      </w:r>
      <w:proofErr w:type="spellStart"/>
      <w:r w:rsidRPr="00371B0D">
        <w:t>моб</w:t>
      </w:r>
      <w:proofErr w:type="spellEnd"/>
      <w:r w:rsidRPr="00371B0D">
        <w:t xml:space="preserve">.телефон: ................................., </w:t>
      </w:r>
      <w:r w:rsidR="00DB3450" w:rsidRPr="00371B0D">
        <w:br/>
      </w:r>
      <w:proofErr w:type="spellStart"/>
      <w:r w:rsidRPr="00371B0D">
        <w:t>е-mail</w:t>
      </w:r>
      <w:proofErr w:type="spellEnd"/>
      <w:r w:rsidRPr="00371B0D">
        <w:t>:</w:t>
      </w:r>
      <w:r w:rsidR="00DB3450" w:rsidRPr="00371B0D">
        <w:t xml:space="preserve"> </w:t>
      </w:r>
      <w:r w:rsidRPr="00371B0D">
        <w:t xml:space="preserve">..................................., </w:t>
      </w:r>
      <w:r w:rsidR="00DB3450" w:rsidRPr="00371B0D">
        <w:t>ЕИК по Булстат:</w:t>
      </w:r>
      <w:r w:rsidRPr="00371B0D">
        <w:t>.</w:t>
      </w:r>
      <w:r w:rsidR="00DB3450" w:rsidRPr="00371B0D">
        <w:t xml:space="preserve"> ......................</w:t>
      </w:r>
      <w:r w:rsidRPr="00371B0D">
        <w:t>,</w:t>
      </w:r>
      <w:r w:rsidR="00DB3450" w:rsidRPr="00371B0D">
        <w:t xml:space="preserve"> ИН по ДДС: </w:t>
      </w:r>
      <w:r w:rsidRPr="00371B0D">
        <w:t>...</w:t>
      </w:r>
      <w:r w:rsidR="00DB3450" w:rsidRPr="00371B0D">
        <w:t>.....</w:t>
      </w:r>
      <w:r w:rsidRPr="00371B0D">
        <w:t>....</w:t>
      </w:r>
      <w:r w:rsidR="00DB3450" w:rsidRPr="00371B0D">
        <w:t>.....</w:t>
      </w:r>
      <w:r w:rsidRPr="00371B0D">
        <w:t xml:space="preserve">................, </w:t>
      </w:r>
    </w:p>
    <w:p w:rsidR="00AD5B87" w:rsidRPr="00371B0D" w:rsidRDefault="00AD5B87" w:rsidP="002C0809">
      <w:pPr>
        <w:spacing w:before="120"/>
        <w:jc w:val="both"/>
      </w:pPr>
      <w:r w:rsidRPr="00371B0D">
        <w:t>представляван от: ................</w:t>
      </w:r>
      <w:r w:rsidR="00DB3450" w:rsidRPr="00371B0D">
        <w:t>............................................</w:t>
      </w:r>
      <w:r w:rsidRPr="00371B0D">
        <w:t>.................................................................. с ЕГН:</w:t>
      </w:r>
      <w:r w:rsidR="00DB3450" w:rsidRPr="00371B0D">
        <w:t xml:space="preserve"> </w:t>
      </w:r>
      <w:r w:rsidRPr="00371B0D">
        <w:t>.....</w:t>
      </w:r>
      <w:r w:rsidR="00DB3450" w:rsidRPr="00371B0D">
        <w:t>.......................</w:t>
      </w:r>
      <w:r w:rsidRPr="00371B0D">
        <w:t>.......,</w:t>
      </w:r>
      <w:r w:rsidR="00DB3450" w:rsidRPr="00371B0D">
        <w:t xml:space="preserve"> </w:t>
      </w:r>
      <w:r w:rsidRPr="00371B0D">
        <w:t>л</w:t>
      </w:r>
      <w:r w:rsidR="00DB3450" w:rsidRPr="00371B0D">
        <w:t>.</w:t>
      </w:r>
      <w:r w:rsidRPr="00371B0D">
        <w:t>к</w:t>
      </w:r>
      <w:r w:rsidR="00DB3450" w:rsidRPr="00371B0D">
        <w:t>.</w:t>
      </w:r>
      <w:r w:rsidRPr="00371B0D">
        <w:t xml:space="preserve"> № ..............................., издадена на ......................................., от ...................................................................................................................................</w:t>
      </w:r>
      <w:r w:rsidR="00266925" w:rsidRPr="00371B0D">
        <w:t>...................</w:t>
      </w:r>
      <w:r w:rsidRPr="00371B0D">
        <w:t>..........</w:t>
      </w:r>
    </w:p>
    <w:p w:rsidR="00F57A7E" w:rsidRPr="00371B0D" w:rsidRDefault="00F57A7E" w:rsidP="002C0809">
      <w:pPr>
        <w:spacing w:before="120"/>
        <w:rPr>
          <w:b/>
        </w:rPr>
      </w:pPr>
    </w:p>
    <w:p w:rsidR="00F57A7E" w:rsidRPr="00371B0D" w:rsidRDefault="00F57A7E" w:rsidP="001410E2">
      <w:pPr>
        <w:spacing w:before="120"/>
        <w:ind w:left="2160" w:firstLine="720"/>
        <w:rPr>
          <w:b/>
          <w:color w:val="000000"/>
        </w:rPr>
      </w:pPr>
      <w:r w:rsidRPr="00371B0D">
        <w:rPr>
          <w:b/>
          <w:color w:val="000000"/>
        </w:rPr>
        <w:t>УВАЖАЕМИ ГОСПОДА,</w:t>
      </w:r>
    </w:p>
    <w:p w:rsidR="00F57A7E" w:rsidRPr="00371B0D" w:rsidRDefault="00F57A7E" w:rsidP="002C0809">
      <w:pPr>
        <w:rPr>
          <w:color w:val="000000"/>
        </w:rPr>
      </w:pPr>
    </w:p>
    <w:p w:rsidR="00594BA4" w:rsidRPr="00371B0D" w:rsidRDefault="002D3857" w:rsidP="00086BD9">
      <w:pPr>
        <w:spacing w:after="120"/>
        <w:ind w:firstLine="708"/>
        <w:jc w:val="both"/>
      </w:pPr>
      <w:r w:rsidRPr="005C35C2">
        <w:rPr>
          <w:lang w:val="ru-RU"/>
        </w:rPr>
        <w:t xml:space="preserve">С </w:t>
      </w:r>
      <w:proofErr w:type="spellStart"/>
      <w:r w:rsidRPr="005C35C2">
        <w:rPr>
          <w:lang w:val="ru-RU"/>
        </w:rPr>
        <w:t>настоящото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представяме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наш</w:t>
      </w:r>
      <w:r w:rsidRPr="00A64C70">
        <w:rPr>
          <w:lang w:val="ru-RU"/>
        </w:rPr>
        <w:t>ата</w:t>
      </w:r>
      <w:proofErr w:type="spellEnd"/>
      <w:r w:rsidRPr="00A64C70">
        <w:rPr>
          <w:lang w:val="ru-RU"/>
        </w:rPr>
        <w:t xml:space="preserve"> оферта</w:t>
      </w:r>
      <w:r w:rsidRPr="005C35C2">
        <w:rPr>
          <w:lang w:val="ru-RU"/>
        </w:rPr>
        <w:t xml:space="preserve"> за участие в </w:t>
      </w:r>
      <w:proofErr w:type="spellStart"/>
      <w:r w:rsidRPr="005C35C2">
        <w:rPr>
          <w:lang w:val="ru-RU"/>
        </w:rPr>
        <w:t>обявен</w:t>
      </w:r>
      <w:r>
        <w:rPr>
          <w:lang w:val="ru-RU"/>
        </w:rPr>
        <w:t>ата</w:t>
      </w:r>
      <w:proofErr w:type="spellEnd"/>
      <w:r w:rsidRPr="005C35C2">
        <w:rPr>
          <w:lang w:val="ru-RU"/>
        </w:rPr>
        <w:t xml:space="preserve"> от Вас </w:t>
      </w:r>
      <w:proofErr w:type="spellStart"/>
      <w:r w:rsidRPr="005C35C2">
        <w:rPr>
          <w:lang w:val="ru-RU"/>
        </w:rPr>
        <w:t>открит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процедура</w:t>
      </w:r>
      <w:r w:rsidRPr="005C35C2">
        <w:rPr>
          <w:lang w:val="ru-RU"/>
        </w:rPr>
        <w:t xml:space="preserve"> за </w:t>
      </w:r>
      <w:proofErr w:type="spellStart"/>
      <w:r w:rsidRPr="005C35C2">
        <w:rPr>
          <w:lang w:val="ru-RU"/>
        </w:rPr>
        <w:t>възлагане</w:t>
      </w:r>
      <w:proofErr w:type="spellEnd"/>
      <w:r w:rsidRPr="005C35C2">
        <w:rPr>
          <w:lang w:val="ru-RU"/>
        </w:rPr>
        <w:t xml:space="preserve"> на </w:t>
      </w:r>
      <w:proofErr w:type="spellStart"/>
      <w:r w:rsidRPr="005C35C2">
        <w:rPr>
          <w:lang w:val="ru-RU"/>
        </w:rPr>
        <w:t>обществена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поръчка</w:t>
      </w:r>
      <w:proofErr w:type="spellEnd"/>
      <w:r w:rsidRPr="005C35C2">
        <w:rPr>
          <w:lang w:val="ru-RU"/>
        </w:rPr>
        <w:t xml:space="preserve"> с </w:t>
      </w:r>
      <w:r w:rsidRPr="00A64C70">
        <w:rPr>
          <w:lang w:val="ru-RU"/>
        </w:rPr>
        <w:t>предмет</w:t>
      </w:r>
      <w:r w:rsidR="00B83CED" w:rsidRPr="00371B0D">
        <w:t xml:space="preserve">: </w:t>
      </w:r>
    </w:p>
    <w:p w:rsidR="00C36F89" w:rsidRDefault="00C36F89" w:rsidP="00C36F89">
      <w:pPr>
        <w:pStyle w:val="Style12ptJustifiedFirstline063cm"/>
        <w:rPr>
          <w:b/>
          <w:lang w:val="bg-BG"/>
        </w:rPr>
      </w:pPr>
      <w:r w:rsidRPr="00C36F89">
        <w:rPr>
          <w:lang w:val="bg-BG"/>
        </w:rPr>
        <w:t>„</w:t>
      </w:r>
      <w:r w:rsidRPr="00C36F89">
        <w:rPr>
          <w:b/>
          <w:lang w:val="bg-BG"/>
        </w:rPr>
        <w:t xml:space="preserve">Ремонт на вътрешна </w:t>
      </w:r>
      <w:proofErr w:type="spellStart"/>
      <w:r w:rsidRPr="00C36F89">
        <w:rPr>
          <w:b/>
          <w:lang w:val="bg-BG"/>
        </w:rPr>
        <w:t>ВиК</w:t>
      </w:r>
      <w:proofErr w:type="spellEnd"/>
      <w:r w:rsidRPr="00C36F89">
        <w:rPr>
          <w:b/>
          <w:lang w:val="bg-BG"/>
        </w:rPr>
        <w:t xml:space="preserve"> инсталация и дворна канализационна мрежа на 13 ОУ „Св. св. Кирил и Методий“ (бивше)</w:t>
      </w:r>
    </w:p>
    <w:p w:rsidR="002D3857" w:rsidRPr="005C35C2" w:rsidRDefault="002D3857" w:rsidP="002D3857">
      <w:pPr>
        <w:ind w:firstLine="567"/>
        <w:jc w:val="both"/>
        <w:rPr>
          <w:lang w:val="ru-RU"/>
        </w:rPr>
      </w:pPr>
      <w:proofErr w:type="spellStart"/>
      <w:r w:rsidRPr="005C35C2">
        <w:rPr>
          <w:lang w:val="ru-RU"/>
        </w:rPr>
        <w:t>Декларираме</w:t>
      </w:r>
      <w:proofErr w:type="spellEnd"/>
      <w:r w:rsidRPr="005C35C2">
        <w:rPr>
          <w:lang w:val="ru-RU"/>
        </w:rPr>
        <w:t xml:space="preserve">, че </w:t>
      </w:r>
      <w:proofErr w:type="spellStart"/>
      <w:r w:rsidRPr="005C35C2">
        <w:rPr>
          <w:lang w:val="ru-RU"/>
        </w:rPr>
        <w:t>сме</w:t>
      </w:r>
      <w:proofErr w:type="spellEnd"/>
      <w:r w:rsidRPr="005C35C2">
        <w:rPr>
          <w:lang w:val="ru-RU"/>
        </w:rPr>
        <w:t xml:space="preserve"> получили </w:t>
      </w:r>
      <w:proofErr w:type="spellStart"/>
      <w:r w:rsidRPr="005C35C2">
        <w:rPr>
          <w:lang w:val="ru-RU"/>
        </w:rPr>
        <w:t>документацията</w:t>
      </w:r>
      <w:proofErr w:type="spellEnd"/>
      <w:r w:rsidRPr="005C35C2">
        <w:rPr>
          <w:lang w:val="ru-RU"/>
        </w:rPr>
        <w:t xml:space="preserve"> за участие и </w:t>
      </w:r>
      <w:proofErr w:type="spellStart"/>
      <w:r w:rsidRPr="005C35C2">
        <w:rPr>
          <w:lang w:val="ru-RU"/>
        </w:rPr>
        <w:t>сме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запознати</w:t>
      </w:r>
      <w:proofErr w:type="spellEnd"/>
      <w:r w:rsidRPr="005C35C2">
        <w:rPr>
          <w:lang w:val="ru-RU"/>
        </w:rPr>
        <w:t xml:space="preserve"> с </w:t>
      </w:r>
      <w:proofErr w:type="spellStart"/>
      <w:r w:rsidRPr="005C35C2">
        <w:rPr>
          <w:lang w:val="ru-RU"/>
        </w:rPr>
        <w:t>указанията</w:t>
      </w:r>
      <w:proofErr w:type="spellEnd"/>
      <w:r w:rsidRPr="005C35C2">
        <w:rPr>
          <w:lang w:val="ru-RU"/>
        </w:rPr>
        <w:t xml:space="preserve"> и </w:t>
      </w:r>
      <w:proofErr w:type="spellStart"/>
      <w:r w:rsidRPr="005C35C2">
        <w:rPr>
          <w:lang w:val="ru-RU"/>
        </w:rPr>
        <w:t>условията</w:t>
      </w:r>
      <w:proofErr w:type="spellEnd"/>
      <w:r w:rsidRPr="005C35C2">
        <w:rPr>
          <w:lang w:val="ru-RU"/>
        </w:rPr>
        <w:t xml:space="preserve"> за участие в </w:t>
      </w:r>
      <w:proofErr w:type="spellStart"/>
      <w:r w:rsidRPr="005C35C2">
        <w:rPr>
          <w:lang w:val="ru-RU"/>
        </w:rPr>
        <w:t>обявената</w:t>
      </w:r>
      <w:proofErr w:type="spellEnd"/>
      <w:r w:rsidRPr="005C35C2">
        <w:rPr>
          <w:lang w:val="ru-RU"/>
        </w:rPr>
        <w:t xml:space="preserve"> от Вас процедура и </w:t>
      </w:r>
      <w:proofErr w:type="spellStart"/>
      <w:r w:rsidRPr="005C35C2">
        <w:rPr>
          <w:lang w:val="ru-RU"/>
        </w:rPr>
        <w:t>изискванията</w:t>
      </w:r>
      <w:proofErr w:type="spellEnd"/>
      <w:r w:rsidRPr="005C35C2">
        <w:rPr>
          <w:lang w:val="ru-RU"/>
        </w:rPr>
        <w:t xml:space="preserve"> на </w:t>
      </w:r>
      <w:r>
        <w:t>З</w:t>
      </w:r>
      <w:r w:rsidRPr="00A64C70">
        <w:rPr>
          <w:lang w:val="ru-RU"/>
        </w:rPr>
        <w:t>ОП</w:t>
      </w:r>
      <w:r w:rsidRPr="005C35C2">
        <w:rPr>
          <w:lang w:val="ru-RU"/>
        </w:rPr>
        <w:t xml:space="preserve">. </w:t>
      </w:r>
      <w:proofErr w:type="spellStart"/>
      <w:r w:rsidRPr="005C35C2">
        <w:rPr>
          <w:lang w:val="ru-RU"/>
        </w:rPr>
        <w:t>Съгласни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сме</w:t>
      </w:r>
      <w:proofErr w:type="spellEnd"/>
      <w:r w:rsidRPr="005C35C2">
        <w:rPr>
          <w:lang w:val="ru-RU"/>
        </w:rPr>
        <w:t xml:space="preserve"> с </w:t>
      </w:r>
      <w:proofErr w:type="spellStart"/>
      <w:r w:rsidRPr="005C35C2">
        <w:rPr>
          <w:lang w:val="ru-RU"/>
        </w:rPr>
        <w:t>поставените</w:t>
      </w:r>
      <w:proofErr w:type="spellEnd"/>
      <w:r w:rsidRPr="005C35C2">
        <w:rPr>
          <w:lang w:val="ru-RU"/>
        </w:rPr>
        <w:t xml:space="preserve"> от Вас условия и </w:t>
      </w:r>
      <w:proofErr w:type="spellStart"/>
      <w:r w:rsidRPr="005C35C2">
        <w:rPr>
          <w:lang w:val="ru-RU"/>
        </w:rPr>
        <w:t>ги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приемаме</w:t>
      </w:r>
      <w:proofErr w:type="spellEnd"/>
      <w:r w:rsidRPr="005C35C2">
        <w:rPr>
          <w:lang w:val="ru-RU"/>
        </w:rPr>
        <w:t xml:space="preserve"> без </w:t>
      </w:r>
      <w:proofErr w:type="spellStart"/>
      <w:r w:rsidRPr="005C35C2">
        <w:rPr>
          <w:lang w:val="ru-RU"/>
        </w:rPr>
        <w:t>възражения</w:t>
      </w:r>
      <w:proofErr w:type="spellEnd"/>
      <w:r w:rsidRPr="005C35C2">
        <w:rPr>
          <w:lang w:val="ru-RU"/>
        </w:rPr>
        <w:t>.</w:t>
      </w:r>
    </w:p>
    <w:p w:rsidR="002D3857" w:rsidRPr="005C35C2" w:rsidRDefault="002D3857" w:rsidP="002D3857">
      <w:pPr>
        <w:spacing w:after="120"/>
        <w:ind w:firstLine="567"/>
        <w:jc w:val="both"/>
        <w:rPr>
          <w:lang w:val="ru-RU"/>
        </w:rPr>
      </w:pPr>
      <w:proofErr w:type="spellStart"/>
      <w:proofErr w:type="gramStart"/>
      <w:r w:rsidRPr="005C35C2">
        <w:rPr>
          <w:lang w:val="ru-RU"/>
        </w:rPr>
        <w:t>Запознати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сме</w:t>
      </w:r>
      <w:proofErr w:type="spellEnd"/>
      <w:r w:rsidRPr="005C35C2">
        <w:rPr>
          <w:lang w:val="ru-RU"/>
        </w:rPr>
        <w:t xml:space="preserve"> с проекта на договора </w:t>
      </w:r>
      <w:r w:rsidRPr="00A64C70">
        <w:rPr>
          <w:lang w:val="ru-RU"/>
        </w:rPr>
        <w:t xml:space="preserve">за </w:t>
      </w:r>
      <w:proofErr w:type="spellStart"/>
      <w:r w:rsidRPr="00A64C70">
        <w:rPr>
          <w:lang w:val="ru-RU"/>
        </w:rPr>
        <w:t>възлагане</w:t>
      </w:r>
      <w:proofErr w:type="spellEnd"/>
      <w:r w:rsidRPr="00A64C70">
        <w:rPr>
          <w:lang w:val="ru-RU"/>
        </w:rPr>
        <w:t xml:space="preserve"> на </w:t>
      </w:r>
      <w:proofErr w:type="spellStart"/>
      <w:r w:rsidRPr="00A64C70">
        <w:rPr>
          <w:lang w:val="ru-RU"/>
        </w:rPr>
        <w:t>обществената</w:t>
      </w:r>
      <w:proofErr w:type="spellEnd"/>
      <w:r w:rsidRPr="00A64C70">
        <w:rPr>
          <w:lang w:val="ru-RU"/>
        </w:rPr>
        <w:t xml:space="preserve"> </w:t>
      </w:r>
      <w:proofErr w:type="spellStart"/>
      <w:r w:rsidRPr="00A64C70">
        <w:rPr>
          <w:lang w:val="ru-RU"/>
        </w:rPr>
        <w:t>поръчка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приемаме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 xml:space="preserve"> без </w:t>
      </w:r>
      <w:proofErr w:type="spellStart"/>
      <w:r>
        <w:rPr>
          <w:lang w:val="ru-RU"/>
        </w:rPr>
        <w:t>възражения</w:t>
      </w:r>
      <w:proofErr w:type="spellEnd"/>
      <w:r>
        <w:rPr>
          <w:lang w:val="ru-RU"/>
        </w:rPr>
        <w:t xml:space="preserve"> и</w:t>
      </w:r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ако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бъдем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определени</w:t>
      </w:r>
      <w:proofErr w:type="spellEnd"/>
      <w:r w:rsidRPr="005C35C2">
        <w:rPr>
          <w:lang w:val="ru-RU"/>
        </w:rPr>
        <w:t xml:space="preserve"> за </w:t>
      </w:r>
      <w:proofErr w:type="spellStart"/>
      <w:r w:rsidRPr="005C35C2">
        <w:rPr>
          <w:lang w:val="ru-RU"/>
        </w:rPr>
        <w:t>изпълнител</w:t>
      </w:r>
      <w:proofErr w:type="spellEnd"/>
      <w:r w:rsidRPr="005C35C2">
        <w:rPr>
          <w:lang w:val="ru-RU"/>
        </w:rPr>
        <w:t xml:space="preserve">, </w:t>
      </w:r>
      <w:proofErr w:type="spellStart"/>
      <w:r w:rsidRPr="005C35C2">
        <w:rPr>
          <w:lang w:val="ru-RU"/>
        </w:rPr>
        <w:t>ще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сключим</w:t>
      </w:r>
      <w:proofErr w:type="spellEnd"/>
      <w:r w:rsidRPr="005C35C2">
        <w:rPr>
          <w:lang w:val="ru-RU"/>
        </w:rPr>
        <w:t xml:space="preserve"> договора </w:t>
      </w:r>
      <w:proofErr w:type="spellStart"/>
      <w:r w:rsidRPr="005C35C2">
        <w:rPr>
          <w:lang w:val="ru-RU"/>
        </w:rPr>
        <w:t>изцяло</w:t>
      </w:r>
      <w:proofErr w:type="spellEnd"/>
      <w:r w:rsidRPr="005C35C2">
        <w:rPr>
          <w:lang w:val="ru-RU"/>
        </w:rPr>
        <w:t xml:space="preserve"> в </w:t>
      </w:r>
      <w:proofErr w:type="spellStart"/>
      <w:r w:rsidRPr="005C35C2">
        <w:rPr>
          <w:lang w:val="ru-RU"/>
        </w:rPr>
        <w:t>съответствие</w:t>
      </w:r>
      <w:proofErr w:type="spellEnd"/>
      <w:r w:rsidRPr="005C35C2">
        <w:rPr>
          <w:lang w:val="ru-RU"/>
        </w:rPr>
        <w:t xml:space="preserve"> с проекта, приложен </w:t>
      </w:r>
      <w:proofErr w:type="spellStart"/>
      <w:r w:rsidRPr="005C35C2">
        <w:rPr>
          <w:lang w:val="ru-RU"/>
        </w:rPr>
        <w:t>към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документацията</w:t>
      </w:r>
      <w:proofErr w:type="spellEnd"/>
      <w:r w:rsidRPr="005C35C2">
        <w:rPr>
          <w:lang w:val="ru-RU"/>
        </w:rPr>
        <w:t xml:space="preserve"> за участие, в </w:t>
      </w:r>
      <w:proofErr w:type="spellStart"/>
      <w:r w:rsidRPr="005C35C2">
        <w:rPr>
          <w:lang w:val="ru-RU"/>
        </w:rPr>
        <w:t>законноустановения</w:t>
      </w:r>
      <w:proofErr w:type="spellEnd"/>
      <w:r w:rsidRPr="005C35C2">
        <w:rPr>
          <w:lang w:val="ru-RU"/>
        </w:rPr>
        <w:t xml:space="preserve"> срок.</w:t>
      </w:r>
      <w:proofErr w:type="gramEnd"/>
    </w:p>
    <w:p w:rsidR="00A05B59" w:rsidRPr="001410E2" w:rsidRDefault="002D3857" w:rsidP="001410E2">
      <w:pPr>
        <w:widowControl w:val="0"/>
        <w:spacing w:after="120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D82C50">
        <w:rPr>
          <w:lang w:val="ru-RU"/>
        </w:rPr>
        <w:t>Приемаме</w:t>
      </w:r>
      <w:proofErr w:type="spellEnd"/>
      <w:r w:rsidRPr="00D82C50">
        <w:rPr>
          <w:lang w:val="ru-RU"/>
        </w:rPr>
        <w:t xml:space="preserve">, да се </w:t>
      </w:r>
      <w:proofErr w:type="spellStart"/>
      <w:r w:rsidRPr="00D82C50">
        <w:rPr>
          <w:lang w:val="ru-RU"/>
        </w:rPr>
        <w:t>считаме</w:t>
      </w:r>
      <w:proofErr w:type="spellEnd"/>
      <w:r w:rsidRPr="00D82C50">
        <w:rPr>
          <w:lang w:val="ru-RU"/>
        </w:rPr>
        <w:t xml:space="preserve"> </w:t>
      </w:r>
      <w:proofErr w:type="spellStart"/>
      <w:r w:rsidRPr="00D82C50">
        <w:rPr>
          <w:lang w:val="ru-RU"/>
        </w:rPr>
        <w:t>обвързани</w:t>
      </w:r>
      <w:proofErr w:type="spellEnd"/>
      <w:r w:rsidRPr="00D82C50">
        <w:rPr>
          <w:lang w:val="ru-RU"/>
        </w:rPr>
        <w:t xml:space="preserve"> от </w:t>
      </w:r>
      <w:proofErr w:type="spellStart"/>
      <w:r w:rsidRPr="00D82C50">
        <w:rPr>
          <w:lang w:val="ru-RU"/>
        </w:rPr>
        <w:t>задълженията</w:t>
      </w:r>
      <w:proofErr w:type="spellEnd"/>
      <w:r w:rsidRPr="00D82C50">
        <w:rPr>
          <w:lang w:val="ru-RU"/>
        </w:rPr>
        <w:t xml:space="preserve"> и </w:t>
      </w:r>
      <w:proofErr w:type="spellStart"/>
      <w:r w:rsidRPr="00D82C50">
        <w:rPr>
          <w:lang w:val="ru-RU"/>
        </w:rPr>
        <w:t>условията</w:t>
      </w:r>
      <w:proofErr w:type="spellEnd"/>
      <w:r w:rsidRPr="00D82C50">
        <w:rPr>
          <w:lang w:val="ru-RU"/>
        </w:rPr>
        <w:t xml:space="preserve">, </w:t>
      </w:r>
      <w:proofErr w:type="spellStart"/>
      <w:r w:rsidRPr="00D82C50">
        <w:rPr>
          <w:lang w:val="ru-RU"/>
        </w:rPr>
        <w:t>поети</w:t>
      </w:r>
      <w:proofErr w:type="spellEnd"/>
      <w:r w:rsidRPr="00D82C50">
        <w:rPr>
          <w:lang w:val="ru-RU"/>
        </w:rPr>
        <w:t xml:space="preserve"> с </w:t>
      </w:r>
      <w:r w:rsidRPr="00D82C50">
        <w:rPr>
          <w:b/>
          <w:lang w:val="ru-RU"/>
        </w:rPr>
        <w:t>ОФЕРТАТА</w:t>
      </w:r>
      <w:r w:rsidRPr="00D82C50">
        <w:rPr>
          <w:lang w:val="ru-RU"/>
        </w:rPr>
        <w:t xml:space="preserve"> до </w:t>
      </w:r>
      <w:proofErr w:type="spellStart"/>
      <w:r w:rsidRPr="00D82C50">
        <w:rPr>
          <w:lang w:val="ru-RU"/>
        </w:rPr>
        <w:t>изтичане</w:t>
      </w:r>
      <w:proofErr w:type="spellEnd"/>
      <w:r w:rsidRPr="00D82C50">
        <w:rPr>
          <w:lang w:val="ru-RU"/>
        </w:rPr>
        <w:t xml:space="preserve"> на </w:t>
      </w:r>
      <w:r>
        <w:t>сто и осемдесет</w:t>
      </w:r>
      <w:r w:rsidRPr="00D82C50">
        <w:rPr>
          <w:lang w:val="ru-RU"/>
        </w:rPr>
        <w:t xml:space="preserve"> /</w:t>
      </w:r>
      <w:r w:rsidRPr="001410E2">
        <w:rPr>
          <w:b/>
          <w:lang w:val="ru-RU"/>
        </w:rPr>
        <w:t xml:space="preserve">180/ </w:t>
      </w:r>
      <w:proofErr w:type="spellStart"/>
      <w:r w:rsidRPr="001410E2">
        <w:rPr>
          <w:b/>
          <w:lang w:val="ru-RU"/>
        </w:rPr>
        <w:t>календарни</w:t>
      </w:r>
      <w:proofErr w:type="spellEnd"/>
      <w:r w:rsidRPr="001410E2">
        <w:rPr>
          <w:b/>
          <w:lang w:val="ru-RU"/>
        </w:rPr>
        <w:t xml:space="preserve"> дни</w:t>
      </w:r>
      <w:r w:rsidRPr="00D82C50">
        <w:rPr>
          <w:lang w:val="ru-RU"/>
        </w:rPr>
        <w:t xml:space="preserve"> </w:t>
      </w:r>
      <w:proofErr w:type="spellStart"/>
      <w:r w:rsidRPr="00D82C50">
        <w:rPr>
          <w:lang w:val="ru-RU"/>
        </w:rPr>
        <w:t>включително</w:t>
      </w:r>
      <w:proofErr w:type="spellEnd"/>
      <w:r w:rsidRPr="00D82C50">
        <w:rPr>
          <w:lang w:val="ru-RU"/>
        </w:rPr>
        <w:t xml:space="preserve">, считано от </w:t>
      </w:r>
      <w:proofErr w:type="spellStart"/>
      <w:r w:rsidRPr="00D82C50">
        <w:rPr>
          <w:lang w:val="ru-RU"/>
        </w:rPr>
        <w:t>крайния</w:t>
      </w:r>
      <w:proofErr w:type="spellEnd"/>
      <w:r w:rsidRPr="00D82C50">
        <w:rPr>
          <w:lang w:val="ru-RU"/>
        </w:rPr>
        <w:t xml:space="preserve"> срок за </w:t>
      </w:r>
      <w:proofErr w:type="spellStart"/>
      <w:r w:rsidRPr="00D82C50">
        <w:rPr>
          <w:lang w:val="ru-RU"/>
        </w:rPr>
        <w:t>получаване</w:t>
      </w:r>
      <w:proofErr w:type="spellEnd"/>
      <w:r w:rsidRPr="00D82C50">
        <w:rPr>
          <w:lang w:val="ru-RU"/>
        </w:rPr>
        <w:t xml:space="preserve"> </w:t>
      </w:r>
      <w:proofErr w:type="gramStart"/>
      <w:r w:rsidRPr="00D82C50">
        <w:rPr>
          <w:lang w:val="ru-RU"/>
        </w:rPr>
        <w:t>на</w:t>
      </w:r>
      <w:proofErr w:type="gramEnd"/>
      <w:r w:rsidRPr="00D82C50">
        <w:rPr>
          <w:lang w:val="ru-RU"/>
        </w:rPr>
        <w:t xml:space="preserve"> </w:t>
      </w:r>
      <w:proofErr w:type="spellStart"/>
      <w:r w:rsidRPr="00D82C50">
        <w:rPr>
          <w:lang w:val="ru-RU"/>
        </w:rPr>
        <w:t>офертите</w:t>
      </w:r>
      <w:proofErr w:type="spellEnd"/>
      <w:r>
        <w:rPr>
          <w:lang w:val="ru-RU"/>
        </w:rPr>
        <w:t>.</w:t>
      </w:r>
    </w:p>
    <w:p w:rsidR="00A0464B" w:rsidRPr="00CA70AB" w:rsidRDefault="00A0464B" w:rsidP="00A0464B">
      <w:pPr>
        <w:spacing w:after="120"/>
        <w:ind w:firstLine="720"/>
        <w:jc w:val="both"/>
        <w:rPr>
          <w:b/>
          <w:lang w:val="ru-RU"/>
        </w:rPr>
      </w:pPr>
      <w:proofErr w:type="spellStart"/>
      <w:r w:rsidRPr="00CA70AB">
        <w:rPr>
          <w:b/>
          <w:lang w:val="ru-RU"/>
        </w:rPr>
        <w:t>Ще</w:t>
      </w:r>
      <w:proofErr w:type="spellEnd"/>
      <w:r w:rsidRPr="00CA70AB">
        <w:rPr>
          <w:b/>
          <w:lang w:val="ru-RU"/>
        </w:rPr>
        <w:t xml:space="preserve"> </w:t>
      </w:r>
      <w:proofErr w:type="spellStart"/>
      <w:r w:rsidRPr="00CA70AB">
        <w:rPr>
          <w:b/>
          <w:lang w:val="ru-RU"/>
        </w:rPr>
        <w:t>изпълним</w:t>
      </w:r>
      <w:proofErr w:type="spellEnd"/>
      <w:r w:rsidRPr="00CA70AB">
        <w:rPr>
          <w:b/>
          <w:lang w:val="ru-RU"/>
        </w:rPr>
        <w:t xml:space="preserve"> </w:t>
      </w:r>
      <w:proofErr w:type="spellStart"/>
      <w:r w:rsidRPr="00CA70AB">
        <w:rPr>
          <w:b/>
          <w:lang w:val="ru-RU"/>
        </w:rPr>
        <w:t>поръчката</w:t>
      </w:r>
      <w:proofErr w:type="spellEnd"/>
      <w:r w:rsidRPr="00CA70AB">
        <w:rPr>
          <w:b/>
          <w:lang w:val="ru-RU"/>
        </w:rPr>
        <w:t xml:space="preserve"> в </w:t>
      </w:r>
      <w:proofErr w:type="spellStart"/>
      <w:r w:rsidRPr="00CA70AB">
        <w:rPr>
          <w:b/>
          <w:lang w:val="ru-RU"/>
        </w:rPr>
        <w:t>съответствие</w:t>
      </w:r>
      <w:proofErr w:type="spellEnd"/>
      <w:r w:rsidRPr="00CA70AB">
        <w:rPr>
          <w:b/>
          <w:lang w:val="ru-RU"/>
        </w:rPr>
        <w:t xml:space="preserve"> с </w:t>
      </w:r>
      <w:proofErr w:type="spellStart"/>
      <w:r w:rsidRPr="00CA70AB">
        <w:rPr>
          <w:b/>
          <w:lang w:val="ru-RU"/>
        </w:rPr>
        <w:t>приложените</w:t>
      </w:r>
      <w:proofErr w:type="spellEnd"/>
      <w:r w:rsidRPr="00CA70AB">
        <w:rPr>
          <w:b/>
          <w:lang w:val="ru-RU"/>
        </w:rPr>
        <w:t xml:space="preserve"> </w:t>
      </w:r>
      <w:proofErr w:type="spellStart"/>
      <w:r w:rsidRPr="00CA70AB">
        <w:rPr>
          <w:b/>
          <w:lang w:val="ru-RU"/>
        </w:rPr>
        <w:t>към</w:t>
      </w:r>
      <w:proofErr w:type="spellEnd"/>
      <w:r w:rsidRPr="00CA70AB">
        <w:rPr>
          <w:b/>
          <w:lang w:val="ru-RU"/>
        </w:rPr>
        <w:t xml:space="preserve"> </w:t>
      </w:r>
      <w:proofErr w:type="spellStart"/>
      <w:r w:rsidRPr="00CA70AB">
        <w:rPr>
          <w:b/>
          <w:lang w:val="ru-RU"/>
        </w:rPr>
        <w:t>настоящата</w:t>
      </w:r>
      <w:proofErr w:type="spellEnd"/>
      <w:r w:rsidRPr="00CA70AB">
        <w:rPr>
          <w:b/>
          <w:lang w:val="ru-RU"/>
        </w:rPr>
        <w:t xml:space="preserve"> оферта и </w:t>
      </w:r>
      <w:proofErr w:type="spellStart"/>
      <w:r w:rsidRPr="00CA70AB">
        <w:rPr>
          <w:b/>
          <w:lang w:val="ru-RU"/>
        </w:rPr>
        <w:t>неразделна</w:t>
      </w:r>
      <w:proofErr w:type="spellEnd"/>
      <w:r w:rsidRPr="00CA70AB">
        <w:rPr>
          <w:b/>
          <w:lang w:val="ru-RU"/>
        </w:rPr>
        <w:t xml:space="preserve"> </w:t>
      </w:r>
      <w:proofErr w:type="gramStart"/>
      <w:r w:rsidRPr="00CA70AB">
        <w:rPr>
          <w:b/>
          <w:lang w:val="ru-RU"/>
        </w:rPr>
        <w:t>част</w:t>
      </w:r>
      <w:proofErr w:type="gramEnd"/>
      <w:r w:rsidRPr="00CA70AB">
        <w:rPr>
          <w:b/>
          <w:lang w:val="ru-RU"/>
        </w:rPr>
        <w:t xml:space="preserve"> от </w:t>
      </w:r>
      <w:proofErr w:type="spellStart"/>
      <w:r w:rsidRPr="00CA70AB">
        <w:rPr>
          <w:b/>
          <w:lang w:val="ru-RU"/>
        </w:rPr>
        <w:t>нея</w:t>
      </w:r>
      <w:proofErr w:type="spellEnd"/>
      <w:r>
        <w:rPr>
          <w:b/>
          <w:lang w:val="ru-RU"/>
        </w:rPr>
        <w:t xml:space="preserve"> </w:t>
      </w:r>
      <w:r w:rsidRPr="000C181D">
        <w:rPr>
          <w:b/>
        </w:rPr>
        <w:t>„</w:t>
      </w:r>
      <w:proofErr w:type="spellStart"/>
      <w:r>
        <w:rPr>
          <w:b/>
          <w:lang w:val="ru-RU"/>
        </w:rPr>
        <w:t>Техническо</w:t>
      </w:r>
      <w:proofErr w:type="spellEnd"/>
      <w:r>
        <w:rPr>
          <w:b/>
          <w:lang w:val="ru-RU"/>
        </w:rPr>
        <w:t xml:space="preserve"> предложение за </w:t>
      </w:r>
      <w:proofErr w:type="spellStart"/>
      <w:r>
        <w:rPr>
          <w:b/>
          <w:lang w:val="ru-RU"/>
        </w:rPr>
        <w:t>изпълнение</w:t>
      </w:r>
      <w:proofErr w:type="spellEnd"/>
      <w:r w:rsidRPr="00CA70AB">
        <w:rPr>
          <w:b/>
          <w:lang w:val="ru-RU"/>
        </w:rPr>
        <w:t xml:space="preserve"> на </w:t>
      </w:r>
      <w:proofErr w:type="spellStart"/>
      <w:r w:rsidRPr="00CA70AB">
        <w:rPr>
          <w:b/>
          <w:lang w:val="ru-RU"/>
        </w:rPr>
        <w:t>поръчката</w:t>
      </w:r>
      <w:proofErr w:type="spellEnd"/>
      <w:r w:rsidRPr="000C181D">
        <w:rPr>
          <w:b/>
        </w:rPr>
        <w:t>”</w:t>
      </w:r>
      <w:r>
        <w:rPr>
          <w:b/>
          <w:lang w:val="ru-RU"/>
        </w:rPr>
        <w:t xml:space="preserve"> и </w:t>
      </w:r>
      <w:r w:rsidRPr="000C181D">
        <w:rPr>
          <w:b/>
        </w:rPr>
        <w:t>„</w:t>
      </w:r>
      <w:proofErr w:type="spellStart"/>
      <w:r>
        <w:rPr>
          <w:b/>
          <w:lang w:val="ru-RU"/>
        </w:rPr>
        <w:t>Предлагана</w:t>
      </w:r>
      <w:proofErr w:type="spellEnd"/>
      <w:r>
        <w:rPr>
          <w:b/>
          <w:lang w:val="ru-RU"/>
        </w:rPr>
        <w:t xml:space="preserve"> цена</w:t>
      </w:r>
      <w:r w:rsidRPr="000C181D">
        <w:rPr>
          <w:b/>
        </w:rPr>
        <w:t>”</w:t>
      </w:r>
      <w:r>
        <w:rPr>
          <w:b/>
        </w:rPr>
        <w:t>, за всяка обособена позиция, посочена по-горе.</w:t>
      </w:r>
    </w:p>
    <w:p w:rsidR="00A0464B" w:rsidRPr="005C35C2" w:rsidRDefault="00A0464B" w:rsidP="00A0464B">
      <w:pPr>
        <w:spacing w:after="120"/>
        <w:ind w:firstLine="720"/>
        <w:jc w:val="both"/>
        <w:rPr>
          <w:lang w:val="ru-RU"/>
        </w:rPr>
      </w:pPr>
      <w:proofErr w:type="spellStart"/>
      <w:proofErr w:type="gramStart"/>
      <w:r w:rsidRPr="005C35C2">
        <w:rPr>
          <w:lang w:val="ru-RU"/>
        </w:rPr>
        <w:t>Приемаме</w:t>
      </w:r>
      <w:proofErr w:type="spellEnd"/>
      <w:r w:rsidRPr="005C35C2">
        <w:rPr>
          <w:lang w:val="ru-RU"/>
        </w:rPr>
        <w:t xml:space="preserve"> в случай, че </w:t>
      </w:r>
      <w:proofErr w:type="spellStart"/>
      <w:r w:rsidRPr="005C35C2">
        <w:rPr>
          <w:lang w:val="ru-RU"/>
        </w:rPr>
        <w:t>нашето</w:t>
      </w:r>
      <w:proofErr w:type="spellEnd"/>
      <w:r w:rsidRPr="005C35C2">
        <w:rPr>
          <w:lang w:val="ru-RU"/>
        </w:rPr>
        <w:t xml:space="preserve"> предложение </w:t>
      </w:r>
      <w:proofErr w:type="spellStart"/>
      <w:r w:rsidRPr="005C35C2">
        <w:rPr>
          <w:lang w:val="ru-RU"/>
        </w:rPr>
        <w:t>бъде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прието</w:t>
      </w:r>
      <w:proofErr w:type="spellEnd"/>
      <w:r w:rsidRPr="005C35C2">
        <w:rPr>
          <w:lang w:val="ru-RU"/>
        </w:rPr>
        <w:t xml:space="preserve"> и </w:t>
      </w:r>
      <w:proofErr w:type="spellStart"/>
      <w:r w:rsidRPr="005C35C2">
        <w:rPr>
          <w:lang w:val="ru-RU"/>
        </w:rPr>
        <w:t>бъдем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определени</w:t>
      </w:r>
      <w:proofErr w:type="spellEnd"/>
      <w:r w:rsidRPr="005C35C2">
        <w:rPr>
          <w:lang w:val="ru-RU"/>
        </w:rPr>
        <w:t xml:space="preserve"> за </w:t>
      </w:r>
      <w:proofErr w:type="spellStart"/>
      <w:r w:rsidRPr="005C35C2">
        <w:rPr>
          <w:lang w:val="ru-RU"/>
        </w:rPr>
        <w:t>изпълнител</w:t>
      </w:r>
      <w:proofErr w:type="spellEnd"/>
      <w:r w:rsidRPr="005C35C2">
        <w:rPr>
          <w:lang w:val="ru-RU"/>
        </w:rPr>
        <w:t xml:space="preserve">, при </w:t>
      </w:r>
      <w:proofErr w:type="spellStart"/>
      <w:r w:rsidRPr="005C35C2">
        <w:rPr>
          <w:lang w:val="ru-RU"/>
        </w:rPr>
        <w:t>сключването</w:t>
      </w:r>
      <w:proofErr w:type="spellEnd"/>
      <w:r w:rsidRPr="005C35C2">
        <w:rPr>
          <w:lang w:val="ru-RU"/>
        </w:rPr>
        <w:t xml:space="preserve"> на договора да представим </w:t>
      </w:r>
      <w:proofErr w:type="spellStart"/>
      <w:r w:rsidRPr="005C35C2">
        <w:rPr>
          <w:lang w:val="ru-RU"/>
        </w:rPr>
        <w:t>гаранция</w:t>
      </w:r>
      <w:proofErr w:type="spellEnd"/>
      <w:r w:rsidRPr="005C35C2">
        <w:rPr>
          <w:lang w:val="ru-RU"/>
        </w:rPr>
        <w:t xml:space="preserve"> за </w:t>
      </w:r>
      <w:proofErr w:type="spellStart"/>
      <w:r w:rsidRPr="005C35C2">
        <w:rPr>
          <w:lang w:val="ru-RU"/>
        </w:rPr>
        <w:t>изпълнение</w:t>
      </w:r>
      <w:proofErr w:type="spellEnd"/>
      <w:r w:rsidRPr="005C35C2">
        <w:rPr>
          <w:lang w:val="ru-RU"/>
        </w:rPr>
        <w:t xml:space="preserve"> в размер и форма </w:t>
      </w:r>
      <w:proofErr w:type="spellStart"/>
      <w:r w:rsidRPr="005C35C2">
        <w:rPr>
          <w:lang w:val="ru-RU"/>
        </w:rPr>
        <w:t>съгласно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условията</w:t>
      </w:r>
      <w:proofErr w:type="spellEnd"/>
      <w:r w:rsidRPr="005C35C2">
        <w:rPr>
          <w:lang w:val="ru-RU"/>
        </w:rPr>
        <w:t xml:space="preserve">, </w:t>
      </w:r>
      <w:proofErr w:type="spellStart"/>
      <w:r w:rsidRPr="005C35C2">
        <w:rPr>
          <w:lang w:val="ru-RU"/>
        </w:rPr>
        <w:t>посочени</w:t>
      </w:r>
      <w:proofErr w:type="spellEnd"/>
      <w:r w:rsidRPr="005C35C2">
        <w:rPr>
          <w:lang w:val="ru-RU"/>
        </w:rPr>
        <w:t xml:space="preserve"> в </w:t>
      </w:r>
      <w:proofErr w:type="spellStart"/>
      <w:r w:rsidRPr="005C35C2">
        <w:rPr>
          <w:lang w:val="ru-RU"/>
        </w:rPr>
        <w:t>Документацията</w:t>
      </w:r>
      <w:proofErr w:type="spellEnd"/>
      <w:r w:rsidRPr="005C35C2">
        <w:rPr>
          <w:lang w:val="ru-RU"/>
        </w:rPr>
        <w:t xml:space="preserve"> за участие, с </w:t>
      </w:r>
      <w:proofErr w:type="spellStart"/>
      <w:r w:rsidRPr="005C35C2">
        <w:rPr>
          <w:lang w:val="ru-RU"/>
        </w:rPr>
        <w:t>която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ще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гарантираме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предстоящото</w:t>
      </w:r>
      <w:proofErr w:type="spellEnd"/>
      <w:r w:rsidRPr="005C35C2">
        <w:rPr>
          <w:lang w:val="ru-RU"/>
        </w:rPr>
        <w:t xml:space="preserve"> </w:t>
      </w:r>
      <w:proofErr w:type="spellStart"/>
      <w:r w:rsidRPr="005C35C2">
        <w:rPr>
          <w:lang w:val="ru-RU"/>
        </w:rPr>
        <w:t>изпълнение</w:t>
      </w:r>
      <w:proofErr w:type="spellEnd"/>
      <w:r w:rsidRPr="005C35C2">
        <w:rPr>
          <w:lang w:val="ru-RU"/>
        </w:rPr>
        <w:t xml:space="preserve"> на </w:t>
      </w:r>
      <w:proofErr w:type="spellStart"/>
      <w:r w:rsidRPr="005C35C2">
        <w:rPr>
          <w:lang w:val="ru-RU"/>
        </w:rPr>
        <w:t>задълженията</w:t>
      </w:r>
      <w:proofErr w:type="spellEnd"/>
      <w:r w:rsidRPr="005C35C2">
        <w:rPr>
          <w:lang w:val="ru-RU"/>
        </w:rPr>
        <w:t xml:space="preserve"> си, в </w:t>
      </w:r>
      <w:proofErr w:type="spellStart"/>
      <w:r w:rsidRPr="005C35C2">
        <w:rPr>
          <w:lang w:val="ru-RU"/>
        </w:rPr>
        <w:t>съответствие</w:t>
      </w:r>
      <w:proofErr w:type="spellEnd"/>
      <w:r w:rsidRPr="005C35C2">
        <w:rPr>
          <w:lang w:val="ru-RU"/>
        </w:rPr>
        <w:t xml:space="preserve"> с </w:t>
      </w:r>
      <w:proofErr w:type="spellStart"/>
      <w:r w:rsidRPr="005C35C2">
        <w:rPr>
          <w:lang w:val="ru-RU"/>
        </w:rPr>
        <w:t>договорените</w:t>
      </w:r>
      <w:proofErr w:type="spellEnd"/>
      <w:r w:rsidRPr="005C35C2">
        <w:rPr>
          <w:lang w:val="ru-RU"/>
        </w:rPr>
        <w:t xml:space="preserve"> условия.</w:t>
      </w:r>
      <w:proofErr w:type="gramEnd"/>
    </w:p>
    <w:p w:rsidR="00C008A9" w:rsidRPr="001410E2" w:rsidRDefault="00A0464B" w:rsidP="001410E2">
      <w:pPr>
        <w:ind w:firstLine="720"/>
        <w:jc w:val="both"/>
        <w:rPr>
          <w:b/>
          <w:lang w:val="ru-RU"/>
        </w:rPr>
      </w:pPr>
      <w:proofErr w:type="spellStart"/>
      <w:r w:rsidRPr="00CA70AB">
        <w:rPr>
          <w:b/>
          <w:lang w:val="ru-RU"/>
        </w:rPr>
        <w:t>Неразделна</w:t>
      </w:r>
      <w:proofErr w:type="spellEnd"/>
      <w:r w:rsidRPr="00CA70AB">
        <w:rPr>
          <w:b/>
          <w:lang w:val="ru-RU"/>
        </w:rPr>
        <w:t xml:space="preserve"> </w:t>
      </w:r>
      <w:proofErr w:type="gramStart"/>
      <w:r w:rsidRPr="00CA70AB">
        <w:rPr>
          <w:b/>
          <w:lang w:val="ru-RU"/>
        </w:rPr>
        <w:t>част</w:t>
      </w:r>
      <w:proofErr w:type="gramEnd"/>
      <w:r w:rsidRPr="00CA70AB">
        <w:rPr>
          <w:b/>
          <w:lang w:val="ru-RU"/>
        </w:rPr>
        <w:t xml:space="preserve"> от </w:t>
      </w:r>
      <w:proofErr w:type="spellStart"/>
      <w:r w:rsidRPr="00CA70AB">
        <w:rPr>
          <w:b/>
          <w:lang w:val="ru-RU"/>
        </w:rPr>
        <w:t>настоящата</w:t>
      </w:r>
      <w:proofErr w:type="spellEnd"/>
      <w:r w:rsidRPr="00CA70AB">
        <w:rPr>
          <w:b/>
          <w:lang w:val="ru-RU"/>
        </w:rPr>
        <w:t xml:space="preserve"> оферта </w:t>
      </w:r>
      <w:proofErr w:type="spellStart"/>
      <w:r w:rsidRPr="00CA70AB">
        <w:rPr>
          <w:b/>
          <w:lang w:val="ru-RU"/>
        </w:rPr>
        <w:t>са</w:t>
      </w:r>
      <w:proofErr w:type="spellEnd"/>
      <w:r w:rsidRPr="00CA70AB">
        <w:rPr>
          <w:b/>
          <w:lang w:val="ru-RU"/>
        </w:rPr>
        <w:t xml:space="preserve"> </w:t>
      </w:r>
      <w:proofErr w:type="spellStart"/>
      <w:r w:rsidRPr="00CA70AB">
        <w:rPr>
          <w:b/>
          <w:lang w:val="ru-RU"/>
        </w:rPr>
        <w:t>всички</w:t>
      </w:r>
      <w:proofErr w:type="spellEnd"/>
      <w:r w:rsidRPr="00CA70AB">
        <w:rPr>
          <w:b/>
          <w:lang w:val="ru-RU"/>
        </w:rPr>
        <w:t xml:space="preserve"> </w:t>
      </w:r>
      <w:proofErr w:type="spellStart"/>
      <w:r w:rsidRPr="00CA70AB">
        <w:rPr>
          <w:b/>
          <w:lang w:val="ru-RU"/>
        </w:rPr>
        <w:t>документи</w:t>
      </w:r>
      <w:proofErr w:type="spellEnd"/>
      <w:r w:rsidRPr="00CA70AB">
        <w:rPr>
          <w:b/>
          <w:lang w:val="ru-RU"/>
        </w:rPr>
        <w:t xml:space="preserve">, </w:t>
      </w:r>
      <w:proofErr w:type="spellStart"/>
      <w:r w:rsidRPr="00CA70AB">
        <w:rPr>
          <w:b/>
          <w:lang w:val="ru-RU"/>
        </w:rPr>
        <w:t>описани</w:t>
      </w:r>
      <w:proofErr w:type="spellEnd"/>
      <w:r w:rsidRPr="00CA70AB">
        <w:rPr>
          <w:b/>
          <w:lang w:val="ru-RU"/>
        </w:rPr>
        <w:t xml:space="preserve"> в приложения </w:t>
      </w:r>
      <w:proofErr w:type="spellStart"/>
      <w:r w:rsidRPr="00CA70AB">
        <w:rPr>
          <w:b/>
          <w:lang w:val="ru-RU"/>
        </w:rPr>
        <w:t>списък</w:t>
      </w:r>
      <w:proofErr w:type="spellEnd"/>
      <w:r w:rsidRPr="00CA70AB">
        <w:rPr>
          <w:b/>
          <w:lang w:val="ru-RU"/>
        </w:rPr>
        <w:t xml:space="preserve"> от </w:t>
      </w:r>
      <w:proofErr w:type="spellStart"/>
      <w:r w:rsidRPr="00CA70AB">
        <w:rPr>
          <w:b/>
          <w:lang w:val="ru-RU"/>
        </w:rPr>
        <w:t>Документацията</w:t>
      </w:r>
      <w:proofErr w:type="spellEnd"/>
      <w:r w:rsidRPr="00CA70AB">
        <w:rPr>
          <w:b/>
          <w:lang w:val="ru-RU"/>
        </w:rPr>
        <w:t xml:space="preserve"> за участие.</w:t>
      </w:r>
    </w:p>
    <w:p w:rsidR="001410E2" w:rsidRDefault="001410E2" w:rsidP="006C4429">
      <w:pPr>
        <w:rPr>
          <w:b/>
        </w:rPr>
      </w:pPr>
    </w:p>
    <w:p w:rsidR="00F57A7E" w:rsidRPr="00371B0D" w:rsidRDefault="00F57A7E" w:rsidP="006C4429">
      <w:pPr>
        <w:rPr>
          <w:b/>
        </w:rPr>
      </w:pPr>
      <w:r w:rsidRPr="00371B0D">
        <w:rPr>
          <w:b/>
        </w:rPr>
        <w:t>Дата:</w:t>
      </w:r>
      <w:r w:rsidR="001410E2">
        <w:rPr>
          <w:b/>
        </w:rPr>
        <w:t>…………..</w:t>
      </w:r>
      <w:r w:rsidRPr="00371B0D">
        <w:tab/>
      </w:r>
      <w:r w:rsidR="006C4429" w:rsidRPr="00371B0D">
        <w:rPr>
          <w:b/>
        </w:rPr>
        <w:tab/>
      </w:r>
      <w:r w:rsidR="006C4429" w:rsidRPr="00371B0D">
        <w:rPr>
          <w:b/>
        </w:rPr>
        <w:tab/>
      </w:r>
      <w:r w:rsidR="006C4429" w:rsidRPr="00371B0D">
        <w:rPr>
          <w:b/>
        </w:rPr>
        <w:tab/>
      </w:r>
      <w:r w:rsidR="006C4429" w:rsidRPr="00371B0D">
        <w:rPr>
          <w:b/>
        </w:rPr>
        <w:tab/>
      </w:r>
      <w:r w:rsidR="006C4429" w:rsidRPr="00371B0D">
        <w:rPr>
          <w:b/>
        </w:rPr>
        <w:tab/>
      </w:r>
      <w:r w:rsidRPr="00371B0D">
        <w:rPr>
          <w:b/>
        </w:rPr>
        <w:t>Подпис и печат:</w:t>
      </w:r>
      <w:r w:rsidR="001410E2">
        <w:rPr>
          <w:sz w:val="20"/>
          <w:szCs w:val="20"/>
        </w:rPr>
        <w:t>…………………………..</w:t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="006C4429"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>/име, длъжност/</w:t>
      </w:r>
    </w:p>
    <w:p w:rsidR="00F57A7E" w:rsidRPr="00371B0D" w:rsidRDefault="00F57A7E" w:rsidP="002C0809">
      <w:pPr>
        <w:pStyle w:val="StyleHeading1TimesNewRoman14ptBefore18pt"/>
        <w:keepNext w:val="0"/>
        <w:tabs>
          <w:tab w:val="clear" w:pos="3039"/>
        </w:tabs>
        <w:spacing w:before="120"/>
        <w:ind w:left="0" w:firstLine="0"/>
        <w:jc w:val="right"/>
        <w:rPr>
          <w:b w:val="0"/>
          <w:i/>
          <w:lang w:val="bg-BG"/>
        </w:rPr>
      </w:pPr>
      <w:r w:rsidRPr="00371B0D">
        <w:rPr>
          <w:lang w:val="bg-BG"/>
        </w:rPr>
        <w:br w:type="page"/>
      </w:r>
      <w:bookmarkStart w:id="275" w:name="_Toc270587018"/>
      <w:r w:rsidR="00AD5B87" w:rsidRPr="00371B0D">
        <w:rPr>
          <w:i/>
          <w:sz w:val="24"/>
          <w:szCs w:val="24"/>
          <w:lang w:val="bg-BG"/>
        </w:rPr>
        <w:lastRenderedPageBreak/>
        <w:t xml:space="preserve"> </w:t>
      </w:r>
      <w:bookmarkStart w:id="276" w:name="_Toc339226078"/>
      <w:r w:rsidRPr="00371B0D">
        <w:rPr>
          <w:i/>
          <w:sz w:val="24"/>
          <w:szCs w:val="24"/>
          <w:lang w:val="bg-BG"/>
        </w:rPr>
        <w:t>ОБРАЗЕЦ № 2</w:t>
      </w:r>
      <w:bookmarkEnd w:id="275"/>
      <w:bookmarkEnd w:id="276"/>
    </w:p>
    <w:p w:rsidR="00F57A7E" w:rsidRPr="00371B0D" w:rsidRDefault="00F57A7E" w:rsidP="002C0809">
      <w:pPr>
        <w:pStyle w:val="Heading2"/>
        <w:keepNext w:val="0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57A7E" w:rsidRPr="00371B0D" w:rsidRDefault="00F57A7E" w:rsidP="002C0809">
      <w:pPr>
        <w:jc w:val="center"/>
        <w:rPr>
          <w:b/>
        </w:rPr>
      </w:pPr>
      <w:r w:rsidRPr="00371B0D">
        <w:rPr>
          <w:b/>
        </w:rPr>
        <w:t>АДМИНИСТРАТИВНИ СВЕДЕНИЯ</w:t>
      </w:r>
    </w:p>
    <w:p w:rsidR="00F57A7E" w:rsidRPr="00371B0D" w:rsidRDefault="00F57A7E" w:rsidP="002C0809">
      <w:pPr>
        <w:pStyle w:val="Footer"/>
      </w:pPr>
    </w:p>
    <w:p w:rsidR="00F57A7E" w:rsidRPr="00371B0D" w:rsidRDefault="00F57A7E" w:rsidP="002C0809"/>
    <w:p w:rsidR="00F57A7E" w:rsidRPr="00371B0D" w:rsidRDefault="00F57A7E" w:rsidP="002C0809">
      <w:pPr>
        <w:rPr>
          <w:b/>
        </w:rPr>
      </w:pPr>
      <w:r w:rsidRPr="00371B0D">
        <w:rPr>
          <w:b/>
        </w:rPr>
        <w:t xml:space="preserve">1. Наименование на участника </w:t>
      </w:r>
    </w:p>
    <w:p w:rsidR="00F57A7E" w:rsidRPr="00371B0D" w:rsidRDefault="00F57A7E" w:rsidP="002C0809">
      <w:r w:rsidRPr="00371B0D">
        <w:t>___________________________________________________________________________</w:t>
      </w:r>
    </w:p>
    <w:p w:rsidR="00F57A7E" w:rsidRPr="00371B0D" w:rsidRDefault="00F57A7E" w:rsidP="002C0809">
      <w:pPr>
        <w:rPr>
          <w:b/>
        </w:rPr>
      </w:pPr>
    </w:p>
    <w:p w:rsidR="00F57A7E" w:rsidRPr="00371B0D" w:rsidRDefault="00F57A7E" w:rsidP="002C0809">
      <w:pPr>
        <w:rPr>
          <w:b/>
        </w:rPr>
      </w:pPr>
      <w:r w:rsidRPr="00371B0D">
        <w:rPr>
          <w:b/>
        </w:rPr>
        <w:t>2. Адрес</w:t>
      </w:r>
    </w:p>
    <w:p w:rsidR="00F57A7E" w:rsidRPr="00371B0D" w:rsidRDefault="00F57A7E" w:rsidP="002C0809">
      <w:r w:rsidRPr="00371B0D">
        <w:t>___________________________________________________________________________</w:t>
      </w:r>
    </w:p>
    <w:p w:rsidR="00F57A7E" w:rsidRPr="00371B0D" w:rsidRDefault="00F57A7E" w:rsidP="002C0809">
      <w:pPr>
        <w:jc w:val="center"/>
        <w:rPr>
          <w:sz w:val="20"/>
          <w:szCs w:val="20"/>
        </w:rPr>
      </w:pPr>
      <w:r w:rsidRPr="00371B0D">
        <w:rPr>
          <w:sz w:val="20"/>
          <w:szCs w:val="20"/>
        </w:rPr>
        <w:t xml:space="preserve"> /град, код, улица № /</w:t>
      </w:r>
    </w:p>
    <w:p w:rsidR="00F57A7E" w:rsidRPr="00371B0D" w:rsidRDefault="00F57A7E" w:rsidP="002C0809">
      <w:pPr>
        <w:spacing w:before="60"/>
      </w:pPr>
      <w:r w:rsidRPr="00371B0D">
        <w:t>телефон:</w:t>
      </w:r>
      <w:r w:rsidRPr="00371B0D">
        <w:tab/>
        <w:t>_________________</w:t>
      </w:r>
      <w:r w:rsidRPr="00371B0D">
        <w:tab/>
      </w:r>
      <w:r w:rsidRPr="00371B0D">
        <w:tab/>
      </w:r>
      <w:r w:rsidRPr="00371B0D">
        <w:tab/>
        <w:t>мобилен телефон:</w:t>
      </w:r>
      <w:r w:rsidRPr="00371B0D">
        <w:rPr>
          <w:b/>
        </w:rPr>
        <w:tab/>
      </w:r>
      <w:r w:rsidRPr="00371B0D">
        <w:t>________________</w:t>
      </w:r>
    </w:p>
    <w:p w:rsidR="00F57A7E" w:rsidRPr="00371B0D" w:rsidRDefault="00F57A7E" w:rsidP="002C0809">
      <w:pPr>
        <w:spacing w:before="60"/>
      </w:pPr>
      <w:r w:rsidRPr="00371B0D">
        <w:t>факс:</w:t>
      </w:r>
      <w:r w:rsidRPr="00371B0D">
        <w:tab/>
      </w:r>
      <w:r w:rsidRPr="00371B0D">
        <w:tab/>
        <w:t>_________________</w:t>
      </w:r>
    </w:p>
    <w:p w:rsidR="00F57A7E" w:rsidRPr="00371B0D" w:rsidRDefault="00F57A7E" w:rsidP="002C0809">
      <w:pPr>
        <w:spacing w:before="60"/>
      </w:pPr>
      <w:proofErr w:type="spellStart"/>
      <w:r w:rsidRPr="00371B0D">
        <w:t>E-mail</w:t>
      </w:r>
      <w:proofErr w:type="spellEnd"/>
      <w:r w:rsidRPr="00371B0D">
        <w:t>:</w:t>
      </w:r>
      <w:r w:rsidRPr="00371B0D">
        <w:tab/>
        <w:t>______________________________________________</w:t>
      </w:r>
    </w:p>
    <w:p w:rsidR="00F57A7E" w:rsidRPr="00371B0D" w:rsidRDefault="00F57A7E" w:rsidP="002C0809"/>
    <w:p w:rsidR="00F57A7E" w:rsidRPr="00371B0D" w:rsidRDefault="00F57A7E" w:rsidP="002C0809">
      <w:pPr>
        <w:rPr>
          <w:b/>
        </w:rPr>
      </w:pPr>
      <w:r w:rsidRPr="00371B0D">
        <w:rPr>
          <w:b/>
        </w:rPr>
        <w:t xml:space="preserve">3. </w:t>
      </w:r>
      <w:r w:rsidR="00B65811" w:rsidRPr="00371B0D">
        <w:rPr>
          <w:b/>
        </w:rPr>
        <w:t>Д</w:t>
      </w:r>
      <w:r w:rsidRPr="00371B0D">
        <w:rPr>
          <w:b/>
        </w:rPr>
        <w:t>анни на ръководителя /пълномощника/</w:t>
      </w:r>
    </w:p>
    <w:p w:rsidR="00F57A7E" w:rsidRPr="00371B0D" w:rsidRDefault="00F57A7E" w:rsidP="002C0809">
      <w:pPr>
        <w:rPr>
          <w:b/>
        </w:rPr>
      </w:pPr>
      <w:r w:rsidRPr="00371B0D">
        <w:t>___________________________________________________________________________</w:t>
      </w:r>
    </w:p>
    <w:p w:rsidR="00F57A7E" w:rsidRPr="00371B0D" w:rsidRDefault="00F57A7E" w:rsidP="002C0809">
      <w:pPr>
        <w:jc w:val="center"/>
      </w:pPr>
      <w:r w:rsidRPr="00371B0D">
        <w:t>/трите имена/</w:t>
      </w:r>
    </w:p>
    <w:p w:rsidR="00F57A7E" w:rsidRPr="00371B0D" w:rsidRDefault="00F57A7E" w:rsidP="002C0809">
      <w:pPr>
        <w:spacing w:before="60"/>
      </w:pPr>
      <w:r w:rsidRPr="00371B0D">
        <w:t>лична карта № _________________________, издадена на _________________________</w:t>
      </w:r>
    </w:p>
    <w:p w:rsidR="00F57A7E" w:rsidRPr="00371B0D" w:rsidRDefault="00F57A7E" w:rsidP="002C0809">
      <w:pPr>
        <w:spacing w:before="60"/>
      </w:pPr>
      <w:r w:rsidRPr="00371B0D">
        <w:t>от</w:t>
      </w:r>
      <w:r w:rsidRPr="00371B0D">
        <w:tab/>
        <w:t>________________________________</w:t>
      </w:r>
    </w:p>
    <w:p w:rsidR="00F57A7E" w:rsidRPr="00371B0D" w:rsidRDefault="00F57A7E" w:rsidP="002C0809">
      <w:pPr>
        <w:pStyle w:val="BodyText3"/>
        <w:spacing w:before="60" w:after="0"/>
        <w:rPr>
          <w:b/>
          <w:sz w:val="24"/>
          <w:szCs w:val="24"/>
        </w:rPr>
      </w:pPr>
      <w:r w:rsidRPr="00371B0D">
        <w:rPr>
          <w:sz w:val="24"/>
          <w:szCs w:val="24"/>
        </w:rPr>
        <w:t>ЕГН:</w:t>
      </w:r>
      <w:r w:rsidRPr="00371B0D">
        <w:rPr>
          <w:sz w:val="24"/>
          <w:szCs w:val="24"/>
        </w:rPr>
        <w:tab/>
        <w:t>_________________________</w:t>
      </w:r>
    </w:p>
    <w:p w:rsidR="00F57A7E" w:rsidRPr="00371B0D" w:rsidRDefault="00F57A7E" w:rsidP="002C0809"/>
    <w:p w:rsidR="00F57A7E" w:rsidRPr="00371B0D" w:rsidRDefault="00F57A7E" w:rsidP="002C0809">
      <w:pPr>
        <w:rPr>
          <w:b/>
        </w:rPr>
      </w:pPr>
      <w:r w:rsidRPr="00371B0D">
        <w:rPr>
          <w:b/>
        </w:rPr>
        <w:t xml:space="preserve">4. Фирмени данни: </w:t>
      </w:r>
    </w:p>
    <w:p w:rsidR="00F57A7E" w:rsidRPr="00371B0D" w:rsidRDefault="00F57A7E" w:rsidP="002C0809">
      <w:pPr>
        <w:spacing w:before="60"/>
      </w:pPr>
      <w:r w:rsidRPr="00371B0D">
        <w:t>ЕИК</w:t>
      </w:r>
      <w:r w:rsidR="00B65811" w:rsidRPr="00371B0D">
        <w:t xml:space="preserve"> по Булстат:</w:t>
      </w:r>
      <w:r w:rsidRPr="00371B0D">
        <w:t xml:space="preserve"> _____________________</w:t>
      </w:r>
      <w:r w:rsidR="00B65811" w:rsidRPr="00371B0D">
        <w:t>, ИН по ДДС: ___________________________</w:t>
      </w:r>
    </w:p>
    <w:p w:rsidR="00F57A7E" w:rsidRPr="00371B0D" w:rsidRDefault="00F57A7E" w:rsidP="002C0809">
      <w:pPr>
        <w:spacing w:before="60"/>
      </w:pPr>
    </w:p>
    <w:p w:rsidR="004A268E" w:rsidRPr="00371B0D" w:rsidRDefault="004A268E" w:rsidP="002C0809">
      <w:pPr>
        <w:rPr>
          <w:b/>
        </w:rPr>
      </w:pPr>
      <w:r w:rsidRPr="00371B0D">
        <w:rPr>
          <w:b/>
        </w:rPr>
        <w:t>5. Лице за контакти:</w:t>
      </w:r>
    </w:p>
    <w:p w:rsidR="004A268E" w:rsidRPr="00371B0D" w:rsidRDefault="004A268E" w:rsidP="002C0809">
      <w:r w:rsidRPr="00371B0D">
        <w:t>___________________________________________________________________________</w:t>
      </w:r>
    </w:p>
    <w:p w:rsidR="004A268E" w:rsidRPr="00371B0D" w:rsidRDefault="004A268E" w:rsidP="002C0809">
      <w:pPr>
        <w:spacing w:before="60"/>
      </w:pPr>
      <w:r w:rsidRPr="00371B0D">
        <w:t>Длъжност: _______________________________</w:t>
      </w:r>
    </w:p>
    <w:p w:rsidR="004A268E" w:rsidRPr="00371B0D" w:rsidRDefault="004A268E" w:rsidP="002C0809">
      <w:pPr>
        <w:spacing w:before="60"/>
      </w:pPr>
      <w:r w:rsidRPr="00371B0D">
        <w:t>Телефон/факс: ______________________________________________________________</w:t>
      </w:r>
    </w:p>
    <w:p w:rsidR="004A268E" w:rsidRPr="00371B0D" w:rsidRDefault="004A268E" w:rsidP="002C0809">
      <w:pPr>
        <w:spacing w:before="60"/>
      </w:pPr>
    </w:p>
    <w:p w:rsidR="00F57A7E" w:rsidRPr="00371B0D" w:rsidRDefault="00A32F48" w:rsidP="002C0809">
      <w:pPr>
        <w:rPr>
          <w:b/>
        </w:rPr>
      </w:pPr>
      <w:r w:rsidRPr="00371B0D">
        <w:rPr>
          <w:b/>
        </w:rPr>
        <w:t>6</w:t>
      </w:r>
      <w:r w:rsidR="00F57A7E" w:rsidRPr="00371B0D">
        <w:rPr>
          <w:b/>
        </w:rPr>
        <w:t xml:space="preserve">. Обслужваща банка </w:t>
      </w:r>
    </w:p>
    <w:p w:rsidR="00F57A7E" w:rsidRPr="00371B0D" w:rsidRDefault="00F57A7E" w:rsidP="002C0809">
      <w:pPr>
        <w:spacing w:before="60"/>
      </w:pPr>
      <w:r w:rsidRPr="00371B0D">
        <w:t>име:_______________________________________________________________________</w:t>
      </w:r>
    </w:p>
    <w:p w:rsidR="00F57A7E" w:rsidRPr="00371B0D" w:rsidRDefault="00F57A7E" w:rsidP="002C0809">
      <w:pPr>
        <w:spacing w:before="60"/>
      </w:pPr>
    </w:p>
    <w:p w:rsidR="00F57A7E" w:rsidRPr="00371B0D" w:rsidRDefault="00F57A7E" w:rsidP="002C0809">
      <w:pPr>
        <w:spacing w:before="60"/>
      </w:pPr>
      <w:r w:rsidRPr="00371B0D">
        <w:t>IBAN сметка: ___________________________</w:t>
      </w:r>
    </w:p>
    <w:p w:rsidR="00F57A7E" w:rsidRPr="00371B0D" w:rsidRDefault="00F57A7E" w:rsidP="002C0809">
      <w:pPr>
        <w:spacing w:before="60"/>
      </w:pPr>
    </w:p>
    <w:p w:rsidR="00F57A7E" w:rsidRPr="00371B0D" w:rsidRDefault="00F57A7E" w:rsidP="002C0809">
      <w:pPr>
        <w:spacing w:before="60"/>
      </w:pPr>
      <w:r w:rsidRPr="00371B0D">
        <w:t xml:space="preserve">BIC код: </w:t>
      </w:r>
      <w:r w:rsidR="004A268E" w:rsidRPr="00371B0D">
        <w:t>_______________________________</w:t>
      </w:r>
    </w:p>
    <w:p w:rsidR="00F57A7E" w:rsidRPr="00371B0D" w:rsidRDefault="00F57A7E" w:rsidP="002C0809">
      <w:pPr>
        <w:spacing w:before="60"/>
      </w:pPr>
    </w:p>
    <w:p w:rsidR="00F57A7E" w:rsidRPr="00371B0D" w:rsidRDefault="00F57A7E" w:rsidP="002C0809">
      <w:pPr>
        <w:spacing w:before="60"/>
      </w:pPr>
      <w:r w:rsidRPr="00371B0D">
        <w:t>титуляр на сметката: _________________________________________________________</w:t>
      </w:r>
    </w:p>
    <w:p w:rsidR="00F57A7E" w:rsidRPr="00371B0D" w:rsidRDefault="00F57A7E" w:rsidP="002C0809"/>
    <w:p w:rsidR="00F57A7E" w:rsidRPr="00371B0D" w:rsidRDefault="00F57A7E" w:rsidP="002C0809">
      <w:pPr>
        <w:rPr>
          <w:b/>
        </w:rPr>
      </w:pPr>
    </w:p>
    <w:p w:rsidR="00F57A7E" w:rsidRPr="00371B0D" w:rsidRDefault="00F57A7E" w:rsidP="002C0809">
      <w:pPr>
        <w:ind w:firstLine="720"/>
        <w:rPr>
          <w:b/>
        </w:rPr>
      </w:pPr>
    </w:p>
    <w:p w:rsidR="00F57A7E" w:rsidRPr="00371B0D" w:rsidRDefault="00F57A7E" w:rsidP="002C0809">
      <w:r w:rsidRPr="00371B0D">
        <w:rPr>
          <w:b/>
        </w:rPr>
        <w:t>Дата:</w:t>
      </w:r>
      <w:r w:rsidR="001410E2">
        <w:rPr>
          <w:b/>
        </w:rPr>
        <w:t>…………………….</w:t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  <w:t>Подпис и печат:</w:t>
      </w:r>
      <w:r w:rsidRPr="00371B0D">
        <w:t xml:space="preserve">  ………</w:t>
      </w:r>
      <w:r w:rsidR="001410E2">
        <w:t>……….</w:t>
      </w:r>
      <w:r w:rsidRPr="00371B0D">
        <w:t>…......</w:t>
      </w:r>
    </w:p>
    <w:p w:rsidR="00F57A7E" w:rsidRPr="00371B0D" w:rsidRDefault="0002401A" w:rsidP="00B2308C">
      <w:pPr>
        <w:spacing w:line="360" w:lineRule="auto"/>
        <w:jc w:val="center"/>
        <w:rPr>
          <w:sz w:val="20"/>
          <w:szCs w:val="20"/>
        </w:rPr>
      </w:pP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Pr="00371B0D">
        <w:rPr>
          <w:sz w:val="20"/>
          <w:szCs w:val="20"/>
        </w:rPr>
        <w:tab/>
      </w:r>
      <w:r w:rsidR="00F57A7E" w:rsidRPr="00371B0D">
        <w:rPr>
          <w:sz w:val="20"/>
          <w:szCs w:val="20"/>
        </w:rPr>
        <w:t>/име, длъжност/</w:t>
      </w:r>
    </w:p>
    <w:p w:rsidR="00C13B2F" w:rsidRPr="00081AE2" w:rsidRDefault="00F57A7E" w:rsidP="00C13B2F">
      <w:pPr>
        <w:keepNext/>
        <w:widowControl w:val="0"/>
        <w:tabs>
          <w:tab w:val="left" w:pos="709"/>
        </w:tabs>
        <w:spacing w:after="60"/>
        <w:jc w:val="right"/>
        <w:outlineLvl w:val="0"/>
        <w:rPr>
          <w:bCs/>
          <w:i/>
          <w:caps/>
          <w:snapToGrid w:val="0"/>
          <w:w w:val="120"/>
          <w:kern w:val="32"/>
          <w:sz w:val="28"/>
          <w:szCs w:val="20"/>
          <w:lang w:eastAsia="en-US"/>
        </w:rPr>
      </w:pPr>
      <w:r w:rsidRPr="00371B0D">
        <w:br w:type="page"/>
      </w:r>
      <w:bookmarkStart w:id="277" w:name="_Toc366753479"/>
      <w:bookmarkStart w:id="278" w:name="_Toc326178688"/>
      <w:bookmarkStart w:id="279" w:name="_Toc339226082"/>
      <w:r w:rsidR="00C13B2F" w:rsidRPr="00081AE2">
        <w:rPr>
          <w:b/>
          <w:bCs/>
          <w:i/>
          <w:caps/>
          <w:snapToGrid w:val="0"/>
          <w:w w:val="120"/>
          <w:kern w:val="32"/>
          <w:lang w:eastAsia="en-US"/>
        </w:rPr>
        <w:lastRenderedPageBreak/>
        <w:t>ОБРАЗЕЦ № 3</w:t>
      </w:r>
      <w:bookmarkEnd w:id="277"/>
      <w:r w:rsidR="00C13B2F" w:rsidRPr="00081AE2">
        <w:rPr>
          <w:b/>
          <w:bCs/>
          <w:i/>
          <w:caps/>
          <w:snapToGrid w:val="0"/>
          <w:w w:val="120"/>
          <w:kern w:val="32"/>
          <w:lang w:eastAsia="en-US"/>
        </w:rPr>
        <w:t>А</w:t>
      </w:r>
    </w:p>
    <w:p w:rsidR="00C13B2F" w:rsidRPr="00081AE2" w:rsidRDefault="00C13B2F" w:rsidP="00C13B2F">
      <w:pPr>
        <w:keepNext/>
        <w:spacing w:before="240" w:after="60"/>
        <w:jc w:val="center"/>
        <w:outlineLvl w:val="1"/>
        <w:rPr>
          <w:b/>
          <w:bCs/>
          <w:iCs/>
        </w:rPr>
      </w:pPr>
    </w:p>
    <w:p w:rsidR="00C13B2F" w:rsidRPr="00081AE2" w:rsidRDefault="00C13B2F" w:rsidP="00C13B2F"/>
    <w:p w:rsidR="00C13B2F" w:rsidRPr="00081AE2" w:rsidRDefault="00C13B2F" w:rsidP="00C13B2F">
      <w:pPr>
        <w:jc w:val="center"/>
        <w:rPr>
          <w:b/>
        </w:rPr>
      </w:pPr>
      <w:r w:rsidRPr="00081AE2">
        <w:rPr>
          <w:b/>
        </w:rPr>
        <w:t>Д Е К Л А Р А Ц И Я</w:t>
      </w:r>
    </w:p>
    <w:p w:rsidR="00C13B2F" w:rsidRPr="00081AE2" w:rsidRDefault="00C13B2F" w:rsidP="00C13B2F">
      <w:pPr>
        <w:jc w:val="center"/>
      </w:pPr>
      <w:r w:rsidRPr="00081AE2">
        <w:rPr>
          <w:b/>
        </w:rPr>
        <w:t>по  чл. 47, ал. 9 от Закона за обществените поръчки</w:t>
      </w:r>
    </w:p>
    <w:p w:rsidR="00C13B2F" w:rsidRPr="00081AE2" w:rsidRDefault="00C13B2F" w:rsidP="00C13B2F">
      <w:pPr>
        <w:rPr>
          <w:b/>
          <w:lang w:eastAsia="zh-CN"/>
        </w:rPr>
      </w:pPr>
    </w:p>
    <w:p w:rsidR="00C13B2F" w:rsidRPr="00081AE2" w:rsidRDefault="00C13B2F" w:rsidP="00C13B2F">
      <w:pPr>
        <w:rPr>
          <w:b/>
          <w:lang w:eastAsia="zh-CN"/>
        </w:rPr>
      </w:pPr>
    </w:p>
    <w:p w:rsidR="00C13B2F" w:rsidRPr="00081AE2" w:rsidRDefault="00C13B2F" w:rsidP="00C13B2F">
      <w:pPr>
        <w:jc w:val="both"/>
        <w:rPr>
          <w:lang w:eastAsia="zh-CN"/>
        </w:rPr>
      </w:pPr>
      <w:r w:rsidRPr="00081AE2">
        <w:rPr>
          <w:lang w:eastAsia="zh-CN"/>
        </w:rPr>
        <w:t>Долуподписаният/ата ..........................................................................................................................</w:t>
      </w:r>
    </w:p>
    <w:p w:rsidR="00C13B2F" w:rsidRPr="00081AE2" w:rsidRDefault="00C13B2F" w:rsidP="00C13B2F">
      <w:pPr>
        <w:ind w:left="5040"/>
        <w:jc w:val="both"/>
        <w:rPr>
          <w:sz w:val="20"/>
          <w:szCs w:val="20"/>
          <w:lang w:eastAsia="zh-CN"/>
        </w:rPr>
      </w:pPr>
      <w:r w:rsidRPr="00081AE2">
        <w:rPr>
          <w:sz w:val="20"/>
          <w:szCs w:val="20"/>
          <w:lang w:eastAsia="zh-CN"/>
        </w:rPr>
        <w:t>(трите имена)</w:t>
      </w:r>
    </w:p>
    <w:p w:rsidR="00C13B2F" w:rsidRPr="00081AE2" w:rsidRDefault="00C13B2F" w:rsidP="00C13B2F">
      <w:pPr>
        <w:jc w:val="both"/>
        <w:rPr>
          <w:lang w:eastAsia="zh-CN"/>
        </w:rPr>
      </w:pPr>
      <w:r w:rsidRPr="00081AE2">
        <w:rPr>
          <w:lang w:eastAsia="zh-CN"/>
        </w:rPr>
        <w:t>ЕГН ........................................., л.к. №...................................., издадена на .......................................</w:t>
      </w:r>
    </w:p>
    <w:p w:rsidR="00C13B2F" w:rsidRPr="00081AE2" w:rsidRDefault="00C13B2F" w:rsidP="00C13B2F">
      <w:pPr>
        <w:jc w:val="both"/>
        <w:rPr>
          <w:lang w:eastAsia="zh-CN"/>
        </w:rPr>
      </w:pPr>
      <w:r w:rsidRPr="00081AE2">
        <w:rPr>
          <w:lang w:eastAsia="zh-CN"/>
        </w:rPr>
        <w:t xml:space="preserve">от ………......................................., адрес:............................................................., в качеството си на ................................................................ на ............................................................................, </w:t>
      </w:r>
      <w:r w:rsidRPr="00081AE2">
        <w:t xml:space="preserve">ЕИК по Булстат: ......................., ИН по ДДС: ................................., </w:t>
      </w:r>
      <w:r w:rsidRPr="00081AE2">
        <w:rPr>
          <w:lang w:eastAsia="zh-CN"/>
        </w:rPr>
        <w:t>със седалище и адрес на управление ............................................................................................................................................</w:t>
      </w:r>
    </w:p>
    <w:p w:rsidR="00C13B2F" w:rsidRPr="00081AE2" w:rsidRDefault="00C13B2F" w:rsidP="00C13B2F">
      <w:pPr>
        <w:jc w:val="center"/>
        <w:rPr>
          <w:lang w:eastAsia="zh-CN"/>
        </w:rPr>
      </w:pPr>
    </w:p>
    <w:p w:rsidR="00C13B2F" w:rsidRPr="00081AE2" w:rsidRDefault="00C13B2F" w:rsidP="00C13B2F">
      <w:pPr>
        <w:jc w:val="center"/>
        <w:rPr>
          <w:lang w:eastAsia="zh-CN"/>
        </w:rPr>
      </w:pPr>
    </w:p>
    <w:p w:rsidR="00C13B2F" w:rsidRPr="00081AE2" w:rsidRDefault="00C13B2F" w:rsidP="00C13B2F">
      <w:pPr>
        <w:jc w:val="center"/>
        <w:rPr>
          <w:b/>
          <w:lang w:eastAsia="zh-CN"/>
        </w:rPr>
      </w:pPr>
      <w:r w:rsidRPr="00081AE2">
        <w:rPr>
          <w:b/>
          <w:lang w:eastAsia="zh-CN"/>
        </w:rPr>
        <w:t>ДЕКЛАРИРАМ:</w:t>
      </w:r>
    </w:p>
    <w:p w:rsidR="00C13B2F" w:rsidRPr="00081AE2" w:rsidRDefault="00C13B2F" w:rsidP="00C13B2F">
      <w:pPr>
        <w:rPr>
          <w:lang w:eastAsia="zh-CN"/>
        </w:rPr>
      </w:pPr>
    </w:p>
    <w:p w:rsidR="00C13B2F" w:rsidRPr="00081AE2" w:rsidRDefault="00C13B2F" w:rsidP="00C13B2F">
      <w:pPr>
        <w:jc w:val="both"/>
        <w:rPr>
          <w:b/>
          <w:lang w:eastAsia="zh-CN"/>
        </w:rPr>
      </w:pPr>
    </w:p>
    <w:p w:rsidR="00C13B2F" w:rsidRPr="00081AE2" w:rsidRDefault="00C13B2F" w:rsidP="00C13B2F">
      <w:pPr>
        <w:spacing w:after="120"/>
        <w:ind w:left="283" w:right="70"/>
        <w:jc w:val="both"/>
        <w:rPr>
          <w:b/>
          <w:u w:val="single"/>
        </w:rPr>
      </w:pPr>
      <w:r w:rsidRPr="00081AE2">
        <w:rPr>
          <w:b/>
          <w:u w:val="single"/>
        </w:rPr>
        <w:t>І. във връзка с липсата на обстоятелства по чл. 47, ал. 1 от ЗОП ДЕКЛАРИРАМ:</w:t>
      </w:r>
    </w:p>
    <w:p w:rsidR="00C13B2F" w:rsidRPr="00081AE2" w:rsidRDefault="00C13B2F" w:rsidP="00C13B2F">
      <w:pPr>
        <w:ind w:right="70"/>
        <w:jc w:val="both"/>
      </w:pPr>
    </w:p>
    <w:p w:rsidR="00C13B2F" w:rsidRPr="00081AE2" w:rsidRDefault="00C13B2F" w:rsidP="00C13B2F">
      <w:pPr>
        <w:spacing w:after="120"/>
        <w:ind w:right="70" w:firstLine="720"/>
        <w:jc w:val="both"/>
        <w:rPr>
          <w:b/>
          <w:snapToGrid w:val="0"/>
        </w:rPr>
      </w:pPr>
      <w:r w:rsidRPr="00081AE2">
        <w:rPr>
          <w:b/>
          <w:snapToGrid w:val="0"/>
        </w:rPr>
        <w:t>1.1 Не съм осъждан с влязла в сила присъда за:</w:t>
      </w:r>
    </w:p>
    <w:p w:rsidR="00C13B2F" w:rsidRPr="00081AE2" w:rsidRDefault="00C13B2F" w:rsidP="00C13B2F">
      <w:pPr>
        <w:spacing w:after="120"/>
        <w:ind w:right="70"/>
        <w:jc w:val="both"/>
        <w:rPr>
          <w:snapToGrid w:val="0"/>
        </w:rPr>
      </w:pPr>
      <w:r w:rsidRPr="00081AE2">
        <w:rPr>
          <w:snapToGrid w:val="0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C13B2F" w:rsidRPr="00081AE2" w:rsidRDefault="00C13B2F" w:rsidP="00C13B2F">
      <w:pPr>
        <w:spacing w:after="120"/>
        <w:ind w:right="70"/>
        <w:jc w:val="both"/>
        <w:rPr>
          <w:snapToGrid w:val="0"/>
        </w:rPr>
      </w:pPr>
      <w:r w:rsidRPr="00081AE2">
        <w:rPr>
          <w:snapToGrid w:val="0"/>
        </w:rPr>
        <w:t xml:space="preserve">б) подкуп по чл. 301 - 307 от Наказателния кодекс; </w:t>
      </w:r>
    </w:p>
    <w:p w:rsidR="00C13B2F" w:rsidRPr="00081AE2" w:rsidRDefault="00C13B2F" w:rsidP="00C13B2F">
      <w:pPr>
        <w:spacing w:after="120"/>
        <w:ind w:right="70"/>
        <w:jc w:val="both"/>
        <w:rPr>
          <w:snapToGrid w:val="0"/>
        </w:rPr>
      </w:pPr>
      <w:r w:rsidRPr="00081AE2">
        <w:rPr>
          <w:snapToGrid w:val="0"/>
        </w:rPr>
        <w:t xml:space="preserve">в) участие в организирана престъпна група по чл. 321 и 321а от Наказателния кодекс; </w:t>
      </w:r>
    </w:p>
    <w:p w:rsidR="00C13B2F" w:rsidRPr="00081AE2" w:rsidRDefault="00C13B2F" w:rsidP="00C13B2F">
      <w:pPr>
        <w:spacing w:after="120"/>
        <w:ind w:right="70"/>
        <w:jc w:val="both"/>
        <w:rPr>
          <w:snapToGrid w:val="0"/>
        </w:rPr>
      </w:pPr>
      <w:r w:rsidRPr="00081AE2">
        <w:rPr>
          <w:snapToGrid w:val="0"/>
        </w:rPr>
        <w:t xml:space="preserve">г) престъпление против собствеността по чл. 194 - 217 от Наказателния кодекс; </w:t>
      </w:r>
    </w:p>
    <w:p w:rsidR="00C13B2F" w:rsidRPr="00081AE2" w:rsidRDefault="00C13B2F" w:rsidP="00C13B2F">
      <w:pPr>
        <w:spacing w:after="120"/>
        <w:ind w:right="70"/>
        <w:jc w:val="both"/>
        <w:rPr>
          <w:snapToGrid w:val="0"/>
        </w:rPr>
      </w:pPr>
      <w:r w:rsidRPr="00081AE2">
        <w:rPr>
          <w:snapToGrid w:val="0"/>
        </w:rPr>
        <w:t xml:space="preserve">д) престъпление против стопанството по чл. 219 - 252 от Наказателния кодекс; </w:t>
      </w:r>
    </w:p>
    <w:p w:rsidR="00C13B2F" w:rsidRPr="00081AE2" w:rsidRDefault="00C13B2F" w:rsidP="00C13B2F">
      <w:pPr>
        <w:spacing w:after="120"/>
        <w:ind w:right="70"/>
        <w:jc w:val="both"/>
        <w:rPr>
          <w:snapToGrid w:val="0"/>
        </w:rPr>
      </w:pPr>
      <w:r w:rsidRPr="00081AE2">
        <w:rPr>
          <w:snapToGrid w:val="0"/>
        </w:rPr>
        <w:t xml:space="preserve">е) престъпление по чл. 108а от Наказателния кодекс </w:t>
      </w:r>
    </w:p>
    <w:p w:rsidR="00C13B2F" w:rsidRPr="00081AE2" w:rsidRDefault="00C13B2F" w:rsidP="00C13B2F">
      <w:pPr>
        <w:spacing w:after="120"/>
        <w:ind w:right="70" w:firstLine="720"/>
        <w:jc w:val="both"/>
        <w:rPr>
          <w:b/>
          <w:snapToGrid w:val="0"/>
        </w:rPr>
      </w:pPr>
      <w:r w:rsidRPr="00081AE2">
        <w:rPr>
          <w:b/>
          <w:snapToGrid w:val="0"/>
        </w:rPr>
        <w:t>1.2. Осъждан съм с влязла в сила присъда, но съм реабилитиран за следното престъпление:...................................................................................................................................</w:t>
      </w:r>
    </w:p>
    <w:p w:rsidR="00C13B2F" w:rsidRPr="00081AE2" w:rsidRDefault="00C13B2F" w:rsidP="00C13B2F">
      <w:pPr>
        <w:spacing w:after="120"/>
        <w:ind w:right="70"/>
        <w:jc w:val="both"/>
        <w:rPr>
          <w:i/>
          <w:snapToGrid w:val="0"/>
        </w:rPr>
      </w:pPr>
      <w:r w:rsidRPr="00081AE2">
        <w:rPr>
          <w:i/>
          <w:snapToGrid w:val="0"/>
        </w:rPr>
        <w:t>(в случай, че лицето не е осъждано – попълва НЕ на празното място)</w:t>
      </w:r>
    </w:p>
    <w:p w:rsidR="00C13B2F" w:rsidRPr="00081AE2" w:rsidRDefault="00C13B2F" w:rsidP="00C13B2F">
      <w:pPr>
        <w:spacing w:after="120"/>
        <w:ind w:right="70" w:firstLine="720"/>
        <w:jc w:val="both"/>
        <w:rPr>
          <w:snapToGrid w:val="0"/>
        </w:rPr>
      </w:pPr>
    </w:p>
    <w:p w:rsidR="00C13B2F" w:rsidRPr="00081AE2" w:rsidRDefault="00C13B2F" w:rsidP="00C13B2F">
      <w:pPr>
        <w:spacing w:after="120"/>
        <w:ind w:right="70" w:firstLine="720"/>
        <w:jc w:val="both"/>
        <w:rPr>
          <w:b/>
          <w:snapToGrid w:val="0"/>
        </w:rPr>
      </w:pPr>
      <w:r w:rsidRPr="00081AE2">
        <w:rPr>
          <w:b/>
          <w:snapToGrid w:val="0"/>
        </w:rPr>
        <w:t>2. Представляваното от мен дружество не е обявено в несъстоятелност;</w:t>
      </w:r>
    </w:p>
    <w:p w:rsidR="00C13B2F" w:rsidRPr="00081AE2" w:rsidRDefault="00C13B2F" w:rsidP="00C13B2F">
      <w:pPr>
        <w:spacing w:after="120"/>
        <w:ind w:right="70" w:firstLine="720"/>
        <w:jc w:val="both"/>
        <w:rPr>
          <w:b/>
          <w:snapToGrid w:val="0"/>
        </w:rPr>
      </w:pPr>
    </w:p>
    <w:p w:rsidR="00C13B2F" w:rsidRPr="00081AE2" w:rsidRDefault="00C13B2F" w:rsidP="00C13B2F">
      <w:pPr>
        <w:spacing w:after="120"/>
        <w:ind w:right="70" w:firstLine="720"/>
        <w:jc w:val="both"/>
        <w:rPr>
          <w:b/>
          <w:snapToGrid w:val="0"/>
        </w:rPr>
      </w:pPr>
      <w:r w:rsidRPr="00081AE2">
        <w:rPr>
          <w:b/>
          <w:snapToGrid w:val="0"/>
        </w:rPr>
        <w:t>3.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актове.</w:t>
      </w:r>
    </w:p>
    <w:p w:rsidR="00C13B2F" w:rsidRPr="00081AE2" w:rsidRDefault="00C13B2F" w:rsidP="00C13B2F">
      <w:pPr>
        <w:spacing w:after="120"/>
        <w:ind w:right="70" w:firstLine="720"/>
        <w:jc w:val="both"/>
        <w:rPr>
          <w:b/>
          <w:snapToGrid w:val="0"/>
        </w:rPr>
      </w:pPr>
    </w:p>
    <w:p w:rsidR="00C13B2F" w:rsidRPr="00081AE2" w:rsidRDefault="00C13B2F" w:rsidP="00C13B2F">
      <w:pPr>
        <w:spacing w:after="120"/>
        <w:ind w:right="70" w:firstLine="720"/>
        <w:jc w:val="both"/>
        <w:rPr>
          <w:b/>
          <w:snapToGrid w:val="0"/>
        </w:rPr>
      </w:pPr>
      <w:r w:rsidRPr="00081AE2">
        <w:rPr>
          <w:b/>
          <w:snapToGrid w:val="0"/>
        </w:rPr>
        <w:t>4. Представляваното от мен дружество няма:</w:t>
      </w:r>
    </w:p>
    <w:p w:rsidR="00C13B2F" w:rsidRPr="00081AE2" w:rsidRDefault="00C13B2F" w:rsidP="00C13B2F">
      <w:pPr>
        <w:numPr>
          <w:ilvl w:val="0"/>
          <w:numId w:val="9"/>
        </w:numPr>
        <w:tabs>
          <w:tab w:val="num" w:pos="0"/>
        </w:tabs>
        <w:spacing w:after="120" w:line="276" w:lineRule="auto"/>
        <w:ind w:right="70" w:firstLine="420"/>
        <w:jc w:val="both"/>
        <w:rPr>
          <w:snapToGrid w:val="0"/>
        </w:rPr>
      </w:pPr>
      <w:r w:rsidRPr="00081AE2">
        <w:rPr>
          <w:snapToGrid w:val="0"/>
        </w:rPr>
        <w:t xml:space="preserve"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 </w:t>
      </w:r>
    </w:p>
    <w:p w:rsidR="00C13B2F" w:rsidRPr="00B3221B" w:rsidRDefault="00C13B2F" w:rsidP="00C13B2F">
      <w:pPr>
        <w:numPr>
          <w:ilvl w:val="0"/>
          <w:numId w:val="9"/>
        </w:numPr>
        <w:tabs>
          <w:tab w:val="num" w:pos="0"/>
        </w:tabs>
        <w:spacing w:after="120" w:line="276" w:lineRule="auto"/>
        <w:ind w:right="70" w:firstLine="420"/>
        <w:jc w:val="both"/>
        <w:rPr>
          <w:snapToGrid w:val="0"/>
        </w:rPr>
      </w:pPr>
      <w:r w:rsidRPr="00081AE2">
        <w:rPr>
          <w:snapToGrid w:val="0"/>
        </w:rPr>
        <w:t>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C13B2F" w:rsidRPr="00081AE2" w:rsidRDefault="00C13B2F" w:rsidP="00C13B2F">
      <w:pPr>
        <w:spacing w:after="120"/>
        <w:ind w:left="283" w:right="70"/>
        <w:jc w:val="both"/>
        <w:rPr>
          <w:b/>
          <w:u w:val="single"/>
        </w:rPr>
      </w:pPr>
      <w:r w:rsidRPr="00081AE2">
        <w:rPr>
          <w:b/>
          <w:u w:val="single"/>
        </w:rPr>
        <w:lastRenderedPageBreak/>
        <w:t>ІІ. във връзка с липсата на обстоятелства по чл. 47, ал. 2 от ЗОП ДЕКЛАРИРАМ:</w:t>
      </w:r>
    </w:p>
    <w:p w:rsidR="00C13B2F" w:rsidRPr="00081AE2" w:rsidRDefault="00C13B2F" w:rsidP="00C13B2F">
      <w:pPr>
        <w:ind w:right="70"/>
        <w:jc w:val="both"/>
      </w:pPr>
    </w:p>
    <w:p w:rsidR="00C13B2F" w:rsidRPr="00081AE2" w:rsidRDefault="00C13B2F" w:rsidP="00C13B2F">
      <w:pPr>
        <w:spacing w:after="120"/>
        <w:ind w:right="70"/>
        <w:jc w:val="both"/>
        <w:rPr>
          <w:b/>
          <w:snapToGrid w:val="0"/>
        </w:rPr>
      </w:pPr>
      <w:r w:rsidRPr="00081AE2">
        <w:rPr>
          <w:b/>
          <w:snapToGrid w:val="0"/>
        </w:rPr>
        <w:t>1. Представляваното от мен дружество:</w:t>
      </w:r>
    </w:p>
    <w:p w:rsidR="00C13B2F" w:rsidRPr="00081AE2" w:rsidRDefault="00C13B2F" w:rsidP="00C13B2F">
      <w:pPr>
        <w:spacing w:after="120"/>
        <w:ind w:right="70" w:firstLine="720"/>
        <w:jc w:val="both"/>
        <w:rPr>
          <w:snapToGrid w:val="0"/>
        </w:rPr>
      </w:pPr>
      <w:r w:rsidRPr="00081AE2">
        <w:rPr>
          <w:snapToGrid w:val="0"/>
        </w:rPr>
        <w:t xml:space="preserve">1.1 не е в открито производство по несъстоятелност, или сключило извънсъдебно споразумение с кредиторите си по смисъла на чл. 740 от Търговския закон, </w:t>
      </w:r>
      <w:r w:rsidRPr="00081AE2">
        <w:rPr>
          <w:i/>
          <w:snapToGrid w:val="0"/>
        </w:rPr>
        <w:t>а в случай че кандидатът или участникът е чуждестранно лице</w:t>
      </w:r>
      <w:r w:rsidRPr="00081AE2">
        <w:rPr>
          <w:snapToGrid w:val="0"/>
        </w:rPr>
        <w:t xml:space="preserve"> – не се намира в подобна процедура съгласно националните закони и подзаконови актове, включително когато неговата дейност е под разпореждане на съда. Дружеството не е преустановило дейността си;</w:t>
      </w:r>
    </w:p>
    <w:p w:rsidR="00C13B2F" w:rsidRPr="00081AE2" w:rsidRDefault="00C13B2F" w:rsidP="00C13B2F">
      <w:pPr>
        <w:spacing w:after="120"/>
        <w:ind w:right="70" w:firstLine="708"/>
        <w:jc w:val="both"/>
        <w:rPr>
          <w:snapToGrid w:val="0"/>
        </w:rPr>
      </w:pPr>
      <w:r w:rsidRPr="00081AE2">
        <w:rPr>
          <w:snapToGrid w:val="0"/>
        </w:rPr>
        <w:t>2. не е лишено от правото да упражнява определена професия или дейност съгласно законодателството на държавата, в която е извършено нарушението;</w:t>
      </w:r>
    </w:p>
    <w:p w:rsidR="00C13B2F" w:rsidRPr="00081AE2" w:rsidRDefault="00C13B2F" w:rsidP="00C13B2F">
      <w:pPr>
        <w:spacing w:after="120"/>
        <w:ind w:right="70" w:firstLine="720"/>
        <w:jc w:val="both"/>
        <w:rPr>
          <w:snapToGrid w:val="0"/>
        </w:rPr>
      </w:pPr>
      <w:r w:rsidRPr="00081AE2">
        <w:rPr>
          <w:snapToGrid w:val="0"/>
        </w:rPr>
        <w:t>3. няма наложено административно наказание за наемане на работа на незаконно пребиваващи чужденци през последните до 5 години;</w:t>
      </w:r>
    </w:p>
    <w:p w:rsidR="00C13B2F" w:rsidRPr="00081AE2" w:rsidRDefault="00C13B2F" w:rsidP="00C13B2F">
      <w:pPr>
        <w:spacing w:after="120"/>
        <w:ind w:right="70"/>
        <w:jc w:val="both"/>
        <w:rPr>
          <w:b/>
          <w:snapToGrid w:val="0"/>
        </w:rPr>
      </w:pPr>
      <w:r w:rsidRPr="00081AE2">
        <w:rPr>
          <w:b/>
          <w:snapToGrid w:val="0"/>
        </w:rPr>
        <w:t>2. В лично качество:</w:t>
      </w:r>
    </w:p>
    <w:p w:rsidR="00C13B2F" w:rsidRPr="00081AE2" w:rsidRDefault="00C13B2F" w:rsidP="00C13B2F">
      <w:pPr>
        <w:spacing w:after="120"/>
        <w:ind w:right="70" w:firstLine="708"/>
        <w:jc w:val="both"/>
        <w:rPr>
          <w:snapToGrid w:val="0"/>
        </w:rPr>
      </w:pPr>
      <w:r w:rsidRPr="00081AE2">
        <w:rPr>
          <w:snapToGrid w:val="0"/>
        </w:rPr>
        <w:t>1. не съм осъждан с влязла в сила присъда за: престъпление по чл. 136 от Наказателния кодекс, свързано със здравословните и безопасни условия на труд, както и за престъпление по чл. 172 от Наказателния кодекс против трудовите права на работниците;</w:t>
      </w:r>
    </w:p>
    <w:p w:rsidR="00C13B2F" w:rsidRPr="00081AE2" w:rsidRDefault="00C13B2F" w:rsidP="00C13B2F">
      <w:pPr>
        <w:spacing w:after="120"/>
        <w:ind w:right="70" w:firstLine="708"/>
        <w:jc w:val="both"/>
        <w:rPr>
          <w:snapToGrid w:val="0"/>
        </w:rPr>
      </w:pPr>
      <w:r w:rsidRPr="00081AE2">
        <w:rPr>
          <w:snapToGrid w:val="0"/>
        </w:rPr>
        <w:t>2.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C13B2F" w:rsidRPr="00B3221B" w:rsidRDefault="00C13B2F" w:rsidP="00C13B2F">
      <w:pPr>
        <w:spacing w:after="120"/>
        <w:ind w:right="70" w:firstLine="708"/>
        <w:jc w:val="both"/>
        <w:rPr>
          <w:snapToGrid w:val="0"/>
        </w:rPr>
      </w:pPr>
      <w:r w:rsidRPr="00081AE2">
        <w:rPr>
          <w:snapToGrid w:val="0"/>
        </w:rPr>
        <w:t>3. не съм лишен от правото да упражнявам определена професия.</w:t>
      </w:r>
    </w:p>
    <w:p w:rsidR="00C13B2F" w:rsidRPr="00081AE2" w:rsidRDefault="00C13B2F" w:rsidP="00C13B2F">
      <w:pPr>
        <w:spacing w:after="120"/>
        <w:ind w:left="283" w:right="70"/>
        <w:jc w:val="both"/>
        <w:rPr>
          <w:b/>
          <w:u w:val="single"/>
        </w:rPr>
      </w:pPr>
      <w:r w:rsidRPr="00081AE2">
        <w:rPr>
          <w:b/>
          <w:u w:val="single"/>
        </w:rPr>
        <w:t>ІІІ. във връзка с липсата на обстоятелства по чл. 47, ал. 5 от ЗОП ДЕКЛАРИРАМ:</w:t>
      </w:r>
    </w:p>
    <w:p w:rsidR="00C13B2F" w:rsidRPr="00081AE2" w:rsidRDefault="00C13B2F" w:rsidP="00C13B2F">
      <w:pPr>
        <w:ind w:right="70"/>
        <w:jc w:val="both"/>
      </w:pPr>
    </w:p>
    <w:p w:rsidR="00C13B2F" w:rsidRPr="00081AE2" w:rsidRDefault="00C13B2F" w:rsidP="00C13B2F">
      <w:pPr>
        <w:widowControl w:val="0"/>
        <w:overflowPunct w:val="0"/>
        <w:autoSpaceDE w:val="0"/>
        <w:autoSpaceDN w:val="0"/>
        <w:adjustRightInd w:val="0"/>
        <w:spacing w:after="120"/>
        <w:ind w:left="283" w:right="70" w:firstLine="425"/>
        <w:jc w:val="both"/>
        <w:textAlignment w:val="baseline"/>
        <w:rPr>
          <w:snapToGrid w:val="0"/>
          <w:lang w:eastAsia="sr-Cyrl-CS"/>
        </w:rPr>
      </w:pPr>
      <w:r w:rsidRPr="00081AE2">
        <w:rPr>
          <w:snapToGrid w:val="0"/>
          <w:lang w:eastAsia="sr-Cyrl-CS"/>
        </w:rPr>
        <w:t xml:space="preserve">1. </w:t>
      </w:r>
      <w:r w:rsidRPr="00081AE2">
        <w:rPr>
          <w:lang w:eastAsia="sr-Cyrl-CS"/>
        </w:rPr>
        <w:t>Не съм свързано лице</w:t>
      </w:r>
      <w:r w:rsidRPr="00081AE2">
        <w:rPr>
          <w:i/>
          <w:lang w:eastAsia="sr-Cyrl-CS"/>
        </w:rPr>
        <w:t>*</w:t>
      </w:r>
      <w:r w:rsidRPr="00081AE2">
        <w:rPr>
          <w:lang w:eastAsia="sr-Cyrl-CS"/>
        </w:rPr>
        <w:t xml:space="preserve"> </w:t>
      </w:r>
      <w:r w:rsidRPr="00081AE2">
        <w:rPr>
          <w:snapToGrid w:val="0"/>
          <w:lang w:eastAsia="sr-Cyrl-CS"/>
        </w:rPr>
        <w:t>с възложителя или със служители на ръководна длъжност</w:t>
      </w:r>
      <w:r w:rsidRPr="00081AE2">
        <w:rPr>
          <w:rFonts w:ascii="Timok" w:hAnsi="Timok"/>
          <w:sz w:val="20"/>
          <w:szCs w:val="20"/>
          <w:lang w:eastAsia="zh-CN"/>
        </w:rPr>
        <w:t xml:space="preserve"> </w:t>
      </w:r>
      <w:r w:rsidRPr="00B225F8">
        <w:rPr>
          <w:szCs w:val="20"/>
          <w:lang w:eastAsia="zh-CN"/>
        </w:rPr>
        <w:t>с</w:t>
      </w:r>
      <w:r w:rsidRPr="00081AE2">
        <w:rPr>
          <w:rFonts w:ascii="Timok" w:hAnsi="Timok"/>
          <w:sz w:val="20"/>
          <w:szCs w:val="20"/>
          <w:lang w:eastAsia="zh-CN"/>
        </w:rPr>
        <w:t xml:space="preserve"> </w:t>
      </w:r>
      <w:r w:rsidRPr="00081AE2">
        <w:rPr>
          <w:lang w:eastAsia="zh-CN"/>
        </w:rPr>
        <w:t>неговата организация</w:t>
      </w:r>
      <w:r w:rsidRPr="00081AE2">
        <w:rPr>
          <w:snapToGrid w:val="0"/>
          <w:lang w:eastAsia="sr-Cyrl-CS"/>
        </w:rPr>
        <w:t>, съгласно чл. 47, ал.5, т.1 от ЗОП.</w:t>
      </w:r>
    </w:p>
    <w:p w:rsidR="00C13B2F" w:rsidRPr="00081AE2" w:rsidRDefault="00C13B2F" w:rsidP="00C13B2F">
      <w:pPr>
        <w:ind w:firstLine="708"/>
        <w:jc w:val="both"/>
        <w:rPr>
          <w:lang w:eastAsia="zh-CN"/>
        </w:rPr>
      </w:pPr>
      <w:r w:rsidRPr="00081AE2">
        <w:t xml:space="preserve"> </w:t>
      </w:r>
      <w:r w:rsidRPr="00081AE2">
        <w:rPr>
          <w:lang w:eastAsia="zh-CN"/>
        </w:rPr>
        <w:t xml:space="preserve">2. </w:t>
      </w:r>
      <w:r w:rsidRPr="00081AE2">
        <w:t>Участникът, който представлявам, не е сключил договор с лице по чл. 21 или чл. 22 от Закона за предотвратяване и установяване на конфликт на интереси</w:t>
      </w:r>
      <w:r w:rsidRPr="00081AE2">
        <w:rPr>
          <w:lang w:eastAsia="zh-CN"/>
        </w:rPr>
        <w:t>.</w:t>
      </w:r>
    </w:p>
    <w:p w:rsidR="00C13B2F" w:rsidRPr="00081AE2" w:rsidRDefault="00C13B2F" w:rsidP="00C13B2F">
      <w:pPr>
        <w:jc w:val="both"/>
        <w:rPr>
          <w:lang w:eastAsia="zh-CN"/>
        </w:rPr>
      </w:pPr>
    </w:p>
    <w:p w:rsidR="00C13B2F" w:rsidRPr="00081AE2" w:rsidRDefault="00C13B2F" w:rsidP="00C13B2F">
      <w:pPr>
        <w:ind w:right="70" w:firstLine="708"/>
        <w:jc w:val="both"/>
      </w:pPr>
    </w:p>
    <w:p w:rsidR="00C13B2F" w:rsidRPr="00081AE2" w:rsidRDefault="00C13B2F" w:rsidP="00C13B2F">
      <w:pPr>
        <w:spacing w:after="120"/>
        <w:ind w:firstLine="720"/>
        <w:jc w:val="both"/>
        <w:rPr>
          <w:b/>
          <w:lang w:eastAsia="zh-CN"/>
        </w:rPr>
      </w:pPr>
      <w:r w:rsidRPr="00081AE2">
        <w:rPr>
          <w:b/>
          <w:lang w:eastAsia="zh-CN"/>
        </w:rPr>
        <w:t xml:space="preserve">Задължавам се при промяна на посочените обстоятелства писмено да уведомя възложителя на обществена поръчка в 7-дневен срок от настъпването на съответната промяна.  </w:t>
      </w:r>
    </w:p>
    <w:p w:rsidR="00C13B2F" w:rsidRPr="00081AE2" w:rsidRDefault="00C13B2F" w:rsidP="00C13B2F">
      <w:pPr>
        <w:spacing w:after="120"/>
        <w:ind w:right="70" w:firstLine="720"/>
        <w:jc w:val="both"/>
        <w:rPr>
          <w:color w:val="FF9900"/>
        </w:rPr>
      </w:pPr>
    </w:p>
    <w:p w:rsidR="00C13B2F" w:rsidRPr="00081AE2" w:rsidRDefault="00C13B2F" w:rsidP="00C13B2F">
      <w:pPr>
        <w:spacing w:after="120"/>
        <w:ind w:right="70"/>
        <w:jc w:val="both"/>
        <w:rPr>
          <w:color w:val="FF9900"/>
        </w:rPr>
      </w:pPr>
      <w:r w:rsidRPr="00081AE2">
        <w:tab/>
        <w:t>Известна ми е отговорността по чл. 313 от НК за невярно деклариране на</w:t>
      </w:r>
      <w:r w:rsidRPr="00081AE2">
        <w:rPr>
          <w:color w:val="000000"/>
        </w:rPr>
        <w:t xml:space="preserve"> обстоятелства, изискуеми по силата на закон.</w:t>
      </w:r>
      <w:r w:rsidRPr="00081AE2">
        <w:rPr>
          <w:color w:val="FF9900"/>
        </w:rPr>
        <w:t xml:space="preserve">     </w:t>
      </w:r>
    </w:p>
    <w:p w:rsidR="00C13B2F" w:rsidRPr="00081AE2" w:rsidRDefault="00C13B2F" w:rsidP="00C13B2F">
      <w:pPr>
        <w:spacing w:after="120"/>
        <w:ind w:right="70"/>
        <w:jc w:val="both"/>
        <w:rPr>
          <w:color w:val="000000"/>
        </w:rPr>
      </w:pPr>
    </w:p>
    <w:p w:rsidR="00C13B2F" w:rsidRPr="00081AE2" w:rsidRDefault="00C13B2F" w:rsidP="00C13B2F">
      <w:pPr>
        <w:spacing w:after="120"/>
        <w:ind w:left="3600" w:right="70" w:firstLine="720"/>
        <w:jc w:val="both"/>
        <w:rPr>
          <w:b/>
        </w:rPr>
      </w:pPr>
      <w:r w:rsidRPr="00081AE2">
        <w:rPr>
          <w:b/>
        </w:rPr>
        <w:t>ДЕКЛАРАТОР:……………………………..</w:t>
      </w:r>
    </w:p>
    <w:p w:rsidR="00C13B2F" w:rsidRPr="00081AE2" w:rsidRDefault="00C13B2F" w:rsidP="00C13B2F">
      <w:pPr>
        <w:spacing w:after="120"/>
        <w:ind w:left="5040" w:right="70" w:firstLine="720"/>
        <w:jc w:val="both"/>
      </w:pPr>
      <w:r w:rsidRPr="00081AE2">
        <w:t xml:space="preserve">         /трите имена, подпис/</w:t>
      </w:r>
    </w:p>
    <w:p w:rsidR="00C13B2F" w:rsidRPr="00081AE2" w:rsidRDefault="00C13B2F" w:rsidP="00C13B2F">
      <w:pPr>
        <w:spacing w:after="120"/>
        <w:ind w:right="70"/>
        <w:jc w:val="both"/>
        <w:rPr>
          <w:u w:val="single"/>
        </w:rPr>
      </w:pPr>
    </w:p>
    <w:p w:rsidR="00C13B2F" w:rsidRPr="001410E2" w:rsidRDefault="00C13B2F" w:rsidP="00C13B2F">
      <w:pPr>
        <w:spacing w:after="120"/>
        <w:ind w:right="70"/>
        <w:jc w:val="both"/>
        <w:rPr>
          <w:i/>
          <w:sz w:val="22"/>
        </w:rPr>
      </w:pPr>
      <w:r w:rsidRPr="001410E2">
        <w:rPr>
          <w:i/>
          <w:sz w:val="22"/>
          <w:u w:val="single"/>
        </w:rPr>
        <w:t>Забележка:</w:t>
      </w:r>
      <w:r w:rsidRPr="001410E2">
        <w:rPr>
          <w:i/>
          <w:sz w:val="22"/>
        </w:rPr>
        <w:t xml:space="preserve"> </w:t>
      </w:r>
    </w:p>
    <w:p w:rsidR="00C13B2F" w:rsidRPr="001410E2" w:rsidRDefault="00C13B2F" w:rsidP="00C13B2F">
      <w:pPr>
        <w:numPr>
          <w:ilvl w:val="0"/>
          <w:numId w:val="8"/>
        </w:numPr>
        <w:tabs>
          <w:tab w:val="num" w:pos="0"/>
        </w:tabs>
        <w:spacing w:after="120" w:line="276" w:lineRule="auto"/>
        <w:ind w:right="70" w:firstLine="360"/>
        <w:jc w:val="both"/>
        <w:rPr>
          <w:i/>
          <w:sz w:val="22"/>
        </w:rPr>
      </w:pPr>
      <w:r w:rsidRPr="001410E2">
        <w:rPr>
          <w:i/>
          <w:sz w:val="22"/>
        </w:rPr>
        <w:t>Попълва се от участника* в процедурата или представляващия/те го по актуална/търговска регистрация, когато е ЮЛ. Когато кандидатът или участникът е ЮЛ, се подава една декларация, подписана от лицата, които представляват кандидата или участника.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C13B2F" w:rsidRPr="00081AE2" w:rsidRDefault="00C13B2F" w:rsidP="001410E2">
      <w:pPr>
        <w:numPr>
          <w:ilvl w:val="0"/>
          <w:numId w:val="8"/>
        </w:numPr>
        <w:spacing w:line="276" w:lineRule="auto"/>
        <w:ind w:right="68" w:firstLine="360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lastRenderedPageBreak/>
        <w:t>Съгласно чл. 47, ал. 4 от ЗОП задължени да представят настоящата декларация са следните лица:</w:t>
      </w: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 xml:space="preserve">При събирателно дружество – всички </w:t>
      </w:r>
      <w:proofErr w:type="spellStart"/>
      <w:r w:rsidRPr="00081AE2">
        <w:rPr>
          <w:i/>
          <w:sz w:val="20"/>
          <w:szCs w:val="20"/>
        </w:rPr>
        <w:t>съдружници</w:t>
      </w:r>
      <w:proofErr w:type="spellEnd"/>
      <w:r w:rsidRPr="00081AE2">
        <w:rPr>
          <w:i/>
          <w:sz w:val="20"/>
          <w:szCs w:val="20"/>
        </w:rPr>
        <w:t>, които управляват и представляват дружеството съгласно дружествения договор.</w:t>
      </w: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 xml:space="preserve">При командитно дружество –  неограничено отговорните </w:t>
      </w:r>
      <w:proofErr w:type="spellStart"/>
      <w:r w:rsidRPr="00081AE2">
        <w:rPr>
          <w:i/>
          <w:sz w:val="20"/>
          <w:szCs w:val="20"/>
        </w:rPr>
        <w:t>съдружници</w:t>
      </w:r>
      <w:proofErr w:type="spellEnd"/>
      <w:r w:rsidRPr="00081AE2">
        <w:rPr>
          <w:i/>
          <w:sz w:val="20"/>
          <w:szCs w:val="20"/>
        </w:rPr>
        <w:t xml:space="preserve">, които управляват и представляват дружеството; </w:t>
      </w: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>При дружество с ограничена отговорност – управителя/</w:t>
      </w:r>
      <w:proofErr w:type="spellStart"/>
      <w:r w:rsidRPr="00081AE2">
        <w:rPr>
          <w:i/>
          <w:sz w:val="20"/>
          <w:szCs w:val="20"/>
        </w:rPr>
        <w:t>ите</w:t>
      </w:r>
      <w:proofErr w:type="spellEnd"/>
      <w:r w:rsidRPr="00081AE2">
        <w:rPr>
          <w:i/>
          <w:sz w:val="20"/>
          <w:szCs w:val="20"/>
        </w:rPr>
        <w:t xml:space="preserve">, а при еднолично дружество с ограничена отговорност – едноличният собственик на капитала и/или управителя, а ако собственикът е юридическо лице - неговият ръководител или управител. </w:t>
      </w: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 xml:space="preserve">При акционерно дружество – членовете на съвета на директорите, съответно на управителния съвет, </w:t>
      </w:r>
      <w:proofErr w:type="spellStart"/>
      <w:r w:rsidRPr="00081AE2">
        <w:rPr>
          <w:i/>
          <w:sz w:val="20"/>
          <w:szCs w:val="20"/>
        </w:rPr>
        <w:t>овластени</w:t>
      </w:r>
      <w:proofErr w:type="spellEnd"/>
      <w:r w:rsidRPr="00081AE2">
        <w:rPr>
          <w:i/>
          <w:sz w:val="20"/>
          <w:szCs w:val="20"/>
        </w:rPr>
        <w:t xml:space="preserve"> съгласно устава да представляват дружеството.</w:t>
      </w:r>
    </w:p>
    <w:p w:rsidR="00C13B2F" w:rsidRPr="00081AE2" w:rsidRDefault="00C13B2F" w:rsidP="001410E2">
      <w:pPr>
        <w:ind w:right="68"/>
        <w:jc w:val="both"/>
        <w:rPr>
          <w:i/>
          <w:sz w:val="20"/>
          <w:szCs w:val="20"/>
        </w:rPr>
      </w:pP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>При командитно дружество с акции – изпълнителният/</w:t>
      </w:r>
      <w:proofErr w:type="spellStart"/>
      <w:r w:rsidRPr="00081AE2">
        <w:rPr>
          <w:i/>
          <w:sz w:val="20"/>
          <w:szCs w:val="20"/>
        </w:rPr>
        <w:t>ните</w:t>
      </w:r>
      <w:proofErr w:type="spellEnd"/>
      <w:r w:rsidRPr="00081AE2">
        <w:rPr>
          <w:i/>
          <w:sz w:val="20"/>
          <w:szCs w:val="20"/>
        </w:rPr>
        <w:t xml:space="preserve"> член/</w:t>
      </w:r>
      <w:proofErr w:type="spellStart"/>
      <w:r w:rsidRPr="00081AE2">
        <w:rPr>
          <w:i/>
          <w:sz w:val="20"/>
          <w:szCs w:val="20"/>
        </w:rPr>
        <w:t>ове</w:t>
      </w:r>
      <w:proofErr w:type="spellEnd"/>
      <w:r w:rsidRPr="00081AE2">
        <w:rPr>
          <w:i/>
          <w:sz w:val="20"/>
          <w:szCs w:val="20"/>
        </w:rPr>
        <w:t xml:space="preserve"> на съвета на директорите, на които е възложено управлението на дружеството. </w:t>
      </w: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>При едноличен търговец – за физическото лице търговец;</w:t>
      </w: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>Във всички останали случаи, включително за чуждестранните лица - лицата, които представляват кандидата или участника</w:t>
      </w:r>
    </w:p>
    <w:p w:rsidR="00C13B2F" w:rsidRPr="00081AE2" w:rsidRDefault="00C13B2F" w:rsidP="001410E2">
      <w:pPr>
        <w:numPr>
          <w:ilvl w:val="0"/>
          <w:numId w:val="7"/>
        </w:numPr>
        <w:spacing w:line="276" w:lineRule="auto"/>
        <w:ind w:right="68"/>
        <w:jc w:val="both"/>
        <w:rPr>
          <w:i/>
          <w:sz w:val="20"/>
          <w:szCs w:val="20"/>
        </w:rPr>
      </w:pPr>
      <w:r w:rsidRPr="00081AE2">
        <w:rPr>
          <w:i/>
          <w:sz w:val="20"/>
          <w:szCs w:val="20"/>
        </w:rPr>
        <w:t xml:space="preserve">Във всички случаи, в които наред с представляващите по предходните точки е назначен и прокурист/и – от </w:t>
      </w:r>
      <w:proofErr w:type="spellStart"/>
      <w:r w:rsidRPr="00081AE2">
        <w:rPr>
          <w:i/>
          <w:sz w:val="20"/>
          <w:szCs w:val="20"/>
        </w:rPr>
        <w:t>прокуриста</w:t>
      </w:r>
      <w:proofErr w:type="spellEnd"/>
      <w:r w:rsidRPr="00081AE2">
        <w:rPr>
          <w:i/>
          <w:sz w:val="20"/>
          <w:szCs w:val="20"/>
        </w:rPr>
        <w:t>/</w:t>
      </w:r>
      <w:proofErr w:type="spellStart"/>
      <w:r w:rsidRPr="00081AE2">
        <w:rPr>
          <w:i/>
          <w:sz w:val="20"/>
          <w:szCs w:val="20"/>
        </w:rPr>
        <w:t>ите</w:t>
      </w:r>
      <w:proofErr w:type="spellEnd"/>
      <w:r w:rsidRPr="00081AE2">
        <w:rPr>
          <w:i/>
          <w:sz w:val="20"/>
          <w:szCs w:val="20"/>
        </w:rPr>
        <w:t xml:space="preserve"> на дружеството; за чуждестранни лица с повече от един прокурист, декларацията се подава от </w:t>
      </w:r>
      <w:proofErr w:type="spellStart"/>
      <w:r w:rsidRPr="00081AE2">
        <w:rPr>
          <w:i/>
          <w:sz w:val="20"/>
          <w:szCs w:val="20"/>
        </w:rPr>
        <w:t>прокуриста</w:t>
      </w:r>
      <w:proofErr w:type="spellEnd"/>
      <w:r w:rsidRPr="00081AE2">
        <w:rPr>
          <w:i/>
          <w:sz w:val="20"/>
          <w:szCs w:val="20"/>
        </w:rPr>
        <w:t xml:space="preserve">, в чиято представителна власт е включена територията на Република България. </w:t>
      </w:r>
    </w:p>
    <w:p w:rsidR="00C13B2F" w:rsidRPr="00081AE2" w:rsidRDefault="00C13B2F" w:rsidP="001410E2">
      <w:pPr>
        <w:widowControl w:val="0"/>
        <w:overflowPunct w:val="0"/>
        <w:autoSpaceDE w:val="0"/>
        <w:autoSpaceDN w:val="0"/>
        <w:adjustRightInd w:val="0"/>
        <w:ind w:left="283" w:right="68"/>
        <w:jc w:val="both"/>
        <w:textAlignment w:val="baseline"/>
        <w:rPr>
          <w:rFonts w:ascii="Timok" w:hAnsi="Timok"/>
          <w:i/>
          <w:snapToGrid w:val="0"/>
          <w:sz w:val="20"/>
          <w:szCs w:val="20"/>
          <w:lang w:eastAsia="sr-Cyrl-CS"/>
        </w:rPr>
      </w:pPr>
    </w:p>
    <w:p w:rsidR="00C13B2F" w:rsidRPr="00081AE2" w:rsidRDefault="00C13B2F" w:rsidP="00C13B2F">
      <w:pPr>
        <w:spacing w:after="120"/>
        <w:ind w:right="70" w:firstLine="360"/>
        <w:jc w:val="both"/>
        <w:rPr>
          <w:i/>
          <w:sz w:val="20"/>
          <w:szCs w:val="20"/>
        </w:rPr>
      </w:pPr>
      <w:r w:rsidRPr="00081AE2">
        <w:rPr>
          <w:snapToGrid w:val="0"/>
          <w:sz w:val="20"/>
          <w:szCs w:val="20"/>
        </w:rPr>
        <w:t xml:space="preserve">* </w:t>
      </w:r>
      <w:r w:rsidRPr="00081AE2">
        <w:rPr>
          <w:i/>
          <w:sz w:val="20"/>
          <w:szCs w:val="20"/>
          <w:u w:val="single"/>
        </w:rPr>
        <w:t>Забележка:</w:t>
      </w:r>
      <w:r w:rsidRPr="00081AE2">
        <w:rPr>
          <w:i/>
          <w:sz w:val="20"/>
          <w:szCs w:val="20"/>
        </w:rPr>
        <w:t xml:space="preserve"> Съгласно § 1, т. 23а  от Допълнителните разпоредби на Закона за обществените поръчки: </w:t>
      </w:r>
      <w:r w:rsidRPr="00081AE2">
        <w:rPr>
          <w:b/>
          <w:i/>
          <w:sz w:val="20"/>
          <w:szCs w:val="20"/>
        </w:rPr>
        <w:t>"Свързани лица"</w:t>
      </w:r>
      <w:r w:rsidRPr="00081AE2">
        <w:rPr>
          <w:i/>
          <w:sz w:val="20"/>
          <w:szCs w:val="20"/>
        </w:rPr>
        <w:t xml:space="preserve"> са роднини по права линия без ограничение, роднини по съребрена линия  до четвърта степен включително, роднини по сватовство - до втора степен включително, съпрузи или лица, които се намират във фактическо съжителство, </w:t>
      </w:r>
      <w:proofErr w:type="spellStart"/>
      <w:r w:rsidRPr="00081AE2">
        <w:rPr>
          <w:i/>
          <w:sz w:val="20"/>
          <w:szCs w:val="20"/>
        </w:rPr>
        <w:t>съдружници</w:t>
      </w:r>
      <w:proofErr w:type="spellEnd"/>
      <w:r w:rsidRPr="00081AE2">
        <w:rPr>
          <w:i/>
          <w:sz w:val="20"/>
          <w:szCs w:val="20"/>
        </w:rPr>
        <w:t xml:space="preserve">; лицата, едното от които участва в управлението на дружеството на другото;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общината в това дружество, 24. </w:t>
      </w:r>
      <w:r w:rsidRPr="00081AE2">
        <w:rPr>
          <w:b/>
          <w:i/>
          <w:sz w:val="20"/>
          <w:szCs w:val="20"/>
        </w:rPr>
        <w:t>"Свързано предприятие</w:t>
      </w:r>
      <w:r w:rsidRPr="00081AE2">
        <w:rPr>
          <w:i/>
          <w:sz w:val="20"/>
          <w:szCs w:val="20"/>
        </w:rPr>
        <w:t>" е предприятие: което съставя консолидиран финансов отчет с възложител, или върху което възложителят може да упражнява пряко или непряко доминиращо влияние, или което може да упражнява доминиращо влияние върху възложител по чл. 7, т. 5 или 6, или което заедно с възложител по чл. 7 е обект на доминиращото влияние на друго предприятие.</w:t>
      </w:r>
    </w:p>
    <w:p w:rsidR="00C13B2F" w:rsidRPr="00081AE2" w:rsidRDefault="00C13B2F" w:rsidP="00C13B2F">
      <w:pPr>
        <w:spacing w:after="120"/>
        <w:ind w:left="5040" w:right="70" w:firstLine="720"/>
        <w:jc w:val="both"/>
      </w:pPr>
    </w:p>
    <w:p w:rsidR="00C13B2F" w:rsidRPr="00C13B2F" w:rsidRDefault="00C13B2F" w:rsidP="00C13B2F">
      <w:pPr>
        <w:tabs>
          <w:tab w:val="left" w:pos="8115"/>
        </w:tabs>
        <w:jc w:val="both"/>
        <w:rPr>
          <w:b/>
          <w:sz w:val="20"/>
          <w:szCs w:val="20"/>
        </w:rPr>
      </w:pPr>
      <w:r w:rsidRPr="00081AE2">
        <w:rPr>
          <w:b/>
          <w:sz w:val="20"/>
          <w:szCs w:val="20"/>
        </w:rPr>
        <w:tab/>
      </w:r>
    </w:p>
    <w:p w:rsidR="00C13B2F" w:rsidRPr="00081AE2" w:rsidRDefault="00C13B2F" w:rsidP="00C13B2F">
      <w:pPr>
        <w:rPr>
          <w:lang w:eastAsia="zh-CN"/>
        </w:rPr>
      </w:pPr>
    </w:p>
    <w:p w:rsidR="00C13B2F" w:rsidRPr="00081AE2" w:rsidRDefault="00C13B2F" w:rsidP="00C13B2F">
      <w:pPr>
        <w:rPr>
          <w:lang w:eastAsia="zh-CN"/>
        </w:rPr>
      </w:pPr>
    </w:p>
    <w:p w:rsidR="00C13B2F" w:rsidRPr="00081AE2" w:rsidRDefault="00C13B2F" w:rsidP="00C13B2F">
      <w:pPr>
        <w:tabs>
          <w:tab w:val="left" w:pos="5760"/>
        </w:tabs>
        <w:spacing w:before="120"/>
        <w:jc w:val="both"/>
        <w:rPr>
          <w:lang w:eastAsia="zh-CN"/>
        </w:rPr>
      </w:pPr>
      <w:r w:rsidRPr="00081AE2">
        <w:rPr>
          <w:lang w:eastAsia="zh-CN"/>
        </w:rPr>
        <w:t xml:space="preserve">Дата: ..................... 2014 г. </w:t>
      </w:r>
      <w:r w:rsidRPr="00081AE2">
        <w:rPr>
          <w:lang w:eastAsia="zh-CN"/>
        </w:rPr>
        <w:tab/>
        <w:t>Декларатор: ..............................</w:t>
      </w:r>
    </w:p>
    <w:p w:rsidR="00C13B2F" w:rsidRPr="00B3221B" w:rsidRDefault="00C13B2F" w:rsidP="00C13B2F">
      <w:pPr>
        <w:tabs>
          <w:tab w:val="left" w:pos="709"/>
        </w:tabs>
        <w:spacing w:before="120"/>
        <w:jc w:val="both"/>
        <w:rPr>
          <w:szCs w:val="20"/>
          <w:lang w:eastAsia="zh-CN"/>
        </w:rPr>
      </w:pP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</w:r>
      <w:r w:rsidRPr="00081AE2">
        <w:rPr>
          <w:szCs w:val="20"/>
          <w:lang w:eastAsia="zh-CN"/>
        </w:rPr>
        <w:tab/>
        <w:t>(подпис)</w:t>
      </w:r>
    </w:p>
    <w:p w:rsidR="00C13B2F" w:rsidRDefault="00C13B2F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C3AA1" w:rsidRDefault="007C3AA1" w:rsidP="00C13B2F"/>
    <w:p w:rsidR="00795FEF" w:rsidRPr="00371B0D" w:rsidRDefault="00795FEF" w:rsidP="00C13B2F">
      <w:pPr>
        <w:pStyle w:val="StyleHeading1TimesNewRoman14ptBefore18pt"/>
        <w:tabs>
          <w:tab w:val="clear" w:pos="3039"/>
        </w:tabs>
        <w:spacing w:before="0"/>
        <w:ind w:left="0" w:firstLine="0"/>
        <w:jc w:val="right"/>
        <w:rPr>
          <w:b w:val="0"/>
          <w:i/>
          <w:lang w:val="bg-BG"/>
        </w:rPr>
      </w:pPr>
      <w:r w:rsidRPr="00371B0D">
        <w:rPr>
          <w:i/>
          <w:sz w:val="24"/>
          <w:szCs w:val="24"/>
          <w:lang w:val="bg-BG"/>
        </w:rPr>
        <w:lastRenderedPageBreak/>
        <w:t>ОБРАЗЕЦ № 3</w:t>
      </w:r>
      <w:bookmarkEnd w:id="278"/>
      <w:bookmarkEnd w:id="279"/>
      <w:r w:rsidR="00FD3614">
        <w:rPr>
          <w:i/>
          <w:sz w:val="24"/>
          <w:szCs w:val="24"/>
          <w:lang w:val="bg-BG"/>
        </w:rPr>
        <w:t>Б</w:t>
      </w:r>
      <w:r w:rsidRPr="00371B0D">
        <w:rPr>
          <w:b w:val="0"/>
          <w:i/>
          <w:lang w:val="bg-BG"/>
        </w:rPr>
        <w:t xml:space="preserve"> </w:t>
      </w:r>
    </w:p>
    <w:p w:rsidR="00795FEF" w:rsidRPr="00371B0D" w:rsidRDefault="00795FEF" w:rsidP="00795FEF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95FEF" w:rsidRPr="00371B0D" w:rsidRDefault="00795FEF" w:rsidP="00795FEF">
      <w:pPr>
        <w:jc w:val="center"/>
        <w:rPr>
          <w:b/>
        </w:rPr>
      </w:pPr>
      <w:r w:rsidRPr="00371B0D">
        <w:rPr>
          <w:b/>
        </w:rPr>
        <w:t>Д Е К Л А Р А Ц И Я</w:t>
      </w:r>
    </w:p>
    <w:p w:rsidR="00795FEF" w:rsidRPr="00371B0D" w:rsidRDefault="00795FEF" w:rsidP="00795FEF">
      <w:pPr>
        <w:jc w:val="center"/>
        <w:rPr>
          <w:b/>
        </w:rPr>
      </w:pPr>
      <w:r w:rsidRPr="00371B0D">
        <w:rPr>
          <w:b/>
        </w:rPr>
        <w:t>по  чл. 56, ал. 1 т. 12 от  Закона за обществените поръчки</w:t>
      </w:r>
    </w:p>
    <w:p w:rsidR="00795FEF" w:rsidRPr="00371B0D" w:rsidRDefault="00795FEF" w:rsidP="00795FEF">
      <w:pPr>
        <w:rPr>
          <w:b/>
          <w:lang w:eastAsia="zh-CN"/>
        </w:rPr>
      </w:pPr>
    </w:p>
    <w:p w:rsidR="00795FEF" w:rsidRPr="00371B0D" w:rsidRDefault="00795FEF" w:rsidP="00795FEF">
      <w:pPr>
        <w:rPr>
          <w:b/>
          <w:lang w:eastAsia="zh-CN"/>
        </w:rPr>
      </w:pPr>
    </w:p>
    <w:p w:rsidR="00795FEF" w:rsidRPr="00371B0D" w:rsidRDefault="00795FEF" w:rsidP="00795FEF">
      <w:pPr>
        <w:jc w:val="both"/>
        <w:rPr>
          <w:lang w:eastAsia="zh-CN"/>
        </w:rPr>
      </w:pPr>
      <w:r w:rsidRPr="00371B0D">
        <w:rPr>
          <w:lang w:eastAsia="zh-CN"/>
        </w:rPr>
        <w:t>Долуподписаният/ата ..........................................................................................................................</w:t>
      </w:r>
    </w:p>
    <w:p w:rsidR="00795FEF" w:rsidRPr="00371B0D" w:rsidRDefault="00795FEF" w:rsidP="00795FEF">
      <w:pPr>
        <w:ind w:left="5040"/>
        <w:jc w:val="both"/>
        <w:rPr>
          <w:sz w:val="20"/>
          <w:szCs w:val="20"/>
          <w:lang w:eastAsia="zh-CN"/>
        </w:rPr>
      </w:pPr>
      <w:r w:rsidRPr="00371B0D">
        <w:rPr>
          <w:sz w:val="20"/>
          <w:szCs w:val="20"/>
          <w:lang w:eastAsia="zh-CN"/>
        </w:rPr>
        <w:t>(трите имена)</w:t>
      </w:r>
    </w:p>
    <w:p w:rsidR="00795FEF" w:rsidRPr="00371B0D" w:rsidRDefault="00795FEF" w:rsidP="00795FEF">
      <w:pPr>
        <w:jc w:val="both"/>
        <w:rPr>
          <w:lang w:eastAsia="zh-CN"/>
        </w:rPr>
      </w:pPr>
      <w:r w:rsidRPr="00371B0D">
        <w:rPr>
          <w:lang w:eastAsia="zh-CN"/>
        </w:rPr>
        <w:t>ЕГН ........................................., л.к. №...................................., издадена на .......................................</w:t>
      </w:r>
    </w:p>
    <w:p w:rsidR="00795FEF" w:rsidRPr="00371B0D" w:rsidRDefault="00795FEF" w:rsidP="00795FEF">
      <w:pPr>
        <w:jc w:val="both"/>
        <w:rPr>
          <w:lang w:eastAsia="zh-CN"/>
        </w:rPr>
      </w:pPr>
      <w:r w:rsidRPr="00371B0D">
        <w:rPr>
          <w:lang w:eastAsia="zh-CN"/>
        </w:rPr>
        <w:t xml:space="preserve">от ………......................................., адрес:............................................................., в качеството си на ................................................................ на ............................................................................, </w:t>
      </w:r>
      <w:r w:rsidRPr="00371B0D">
        <w:t xml:space="preserve">ЕИК по Булстат: ......................., ИН по ДДС: ................................., </w:t>
      </w:r>
      <w:r w:rsidRPr="00371B0D">
        <w:rPr>
          <w:lang w:eastAsia="zh-CN"/>
        </w:rPr>
        <w:t>със седалище и адрес на управление ............................................................................................................................................</w:t>
      </w:r>
    </w:p>
    <w:p w:rsidR="00795FEF" w:rsidRPr="00371B0D" w:rsidRDefault="00795FEF" w:rsidP="00795FEF">
      <w:pPr>
        <w:rPr>
          <w:lang w:eastAsia="zh-CN"/>
        </w:rPr>
      </w:pPr>
    </w:p>
    <w:p w:rsidR="00795FEF" w:rsidRPr="00371B0D" w:rsidRDefault="00795FEF" w:rsidP="00795FEF">
      <w:pPr>
        <w:jc w:val="center"/>
        <w:rPr>
          <w:b/>
          <w:lang w:eastAsia="zh-CN"/>
        </w:rPr>
      </w:pPr>
      <w:r w:rsidRPr="00371B0D">
        <w:rPr>
          <w:b/>
          <w:lang w:eastAsia="zh-CN"/>
        </w:rPr>
        <w:t>ДЕКЛАРИРАМ:</w:t>
      </w:r>
    </w:p>
    <w:p w:rsidR="00795FEF" w:rsidRPr="00371B0D" w:rsidRDefault="00795FEF" w:rsidP="00795FEF">
      <w:pPr>
        <w:rPr>
          <w:lang w:eastAsia="zh-CN"/>
        </w:rPr>
      </w:pPr>
    </w:p>
    <w:p w:rsidR="00795FEF" w:rsidRPr="00C530C8" w:rsidRDefault="00795FEF" w:rsidP="00795FEF">
      <w:pPr>
        <w:jc w:val="both"/>
      </w:pPr>
      <w:r w:rsidRPr="00371B0D">
        <w:rPr>
          <w:lang w:eastAsia="zh-CN"/>
        </w:rPr>
        <w:tab/>
      </w:r>
      <w:r w:rsidRPr="00C530C8">
        <w:rPr>
          <w:lang w:eastAsia="zh-CN"/>
        </w:rPr>
        <w:t xml:space="preserve">1. Че приемам </w:t>
      </w:r>
      <w:r w:rsidRPr="00C530C8">
        <w:t>условията, посочени в проекта на договора.</w:t>
      </w:r>
    </w:p>
    <w:p w:rsidR="00795FEF" w:rsidRPr="00C530C8" w:rsidRDefault="00795FEF" w:rsidP="00795FEF">
      <w:pPr>
        <w:pStyle w:val="BodyText"/>
        <w:ind w:firstLine="720"/>
        <w:rPr>
          <w:lang w:eastAsia="zh-CN"/>
        </w:rPr>
      </w:pPr>
    </w:p>
    <w:p w:rsidR="00795FEF" w:rsidRPr="00371B0D" w:rsidRDefault="00795FEF" w:rsidP="00795FEF">
      <w:pPr>
        <w:jc w:val="both"/>
        <w:rPr>
          <w:lang w:eastAsia="zh-CN"/>
        </w:rPr>
      </w:pPr>
    </w:p>
    <w:p w:rsidR="00795FEF" w:rsidRPr="00371B0D" w:rsidRDefault="00795FEF" w:rsidP="00795FEF">
      <w:pPr>
        <w:jc w:val="both"/>
        <w:rPr>
          <w:lang w:eastAsia="zh-CN"/>
        </w:rPr>
      </w:pPr>
    </w:p>
    <w:p w:rsidR="00795FEF" w:rsidRPr="00371B0D" w:rsidRDefault="00795FEF" w:rsidP="00795FEF">
      <w:pPr>
        <w:jc w:val="both"/>
        <w:rPr>
          <w:lang w:eastAsia="zh-CN"/>
        </w:rPr>
      </w:pPr>
      <w:r w:rsidRPr="00371B0D">
        <w:rPr>
          <w:lang w:eastAsia="zh-CN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95FEF" w:rsidRPr="00371B0D" w:rsidRDefault="00795FEF" w:rsidP="00795FEF">
      <w:pPr>
        <w:jc w:val="both"/>
        <w:rPr>
          <w:lang w:eastAsia="zh-CN"/>
        </w:rPr>
      </w:pPr>
    </w:p>
    <w:p w:rsidR="00795FEF" w:rsidRPr="00371B0D" w:rsidRDefault="00795FEF" w:rsidP="00795FEF">
      <w:pPr>
        <w:rPr>
          <w:lang w:eastAsia="zh-CN"/>
        </w:rPr>
      </w:pPr>
    </w:p>
    <w:p w:rsidR="00795FEF" w:rsidRPr="00371B0D" w:rsidRDefault="00795FEF" w:rsidP="00795FEF">
      <w:pPr>
        <w:rPr>
          <w:lang w:eastAsia="zh-CN"/>
        </w:rPr>
      </w:pPr>
    </w:p>
    <w:p w:rsidR="00795FEF" w:rsidRPr="00371B0D" w:rsidRDefault="00795FEF" w:rsidP="00795FEF">
      <w:pPr>
        <w:tabs>
          <w:tab w:val="left" w:pos="5760"/>
        </w:tabs>
        <w:spacing w:before="120"/>
        <w:jc w:val="both"/>
        <w:rPr>
          <w:lang w:eastAsia="zh-CN"/>
        </w:rPr>
      </w:pPr>
      <w:r w:rsidRPr="00371B0D">
        <w:rPr>
          <w:lang w:eastAsia="zh-CN"/>
        </w:rPr>
        <w:t xml:space="preserve">Дата: ..................... </w:t>
      </w:r>
      <w:r w:rsidR="00DD09C1">
        <w:rPr>
          <w:lang w:eastAsia="zh-CN"/>
        </w:rPr>
        <w:t>201</w:t>
      </w:r>
      <w:r w:rsidR="00E55CD0">
        <w:rPr>
          <w:lang w:eastAsia="zh-CN"/>
        </w:rPr>
        <w:t>4</w:t>
      </w:r>
      <w:r w:rsidRPr="00371B0D">
        <w:rPr>
          <w:lang w:eastAsia="zh-CN"/>
        </w:rPr>
        <w:t xml:space="preserve"> г. </w:t>
      </w:r>
      <w:r w:rsidRPr="00371B0D">
        <w:rPr>
          <w:lang w:eastAsia="zh-CN"/>
        </w:rPr>
        <w:tab/>
        <w:t>Декларатор: ..............................</w:t>
      </w:r>
    </w:p>
    <w:p w:rsidR="00795FEF" w:rsidRPr="00371B0D" w:rsidRDefault="00795FEF" w:rsidP="00795FEF">
      <w:pPr>
        <w:tabs>
          <w:tab w:val="left" w:pos="7380"/>
        </w:tabs>
        <w:jc w:val="both"/>
      </w:pPr>
      <w:r w:rsidRPr="00371B0D">
        <w:rPr>
          <w:lang w:eastAsia="zh-CN"/>
        </w:rPr>
        <w:t>гр. ......................................</w:t>
      </w:r>
      <w:r w:rsidRPr="00371B0D">
        <w:rPr>
          <w:lang w:eastAsia="zh-CN"/>
        </w:rPr>
        <w:tab/>
        <w:t>(подпис)</w:t>
      </w:r>
    </w:p>
    <w:p w:rsidR="00795FEF" w:rsidRPr="00371B0D" w:rsidRDefault="00795FEF" w:rsidP="00795FEF">
      <w:pPr>
        <w:pStyle w:val="Style12ptJustifiedFirstline063cm"/>
        <w:ind w:firstLine="0"/>
        <w:rPr>
          <w:lang w:val="bg-BG"/>
        </w:rPr>
      </w:pPr>
    </w:p>
    <w:p w:rsidR="00F57A7E" w:rsidRPr="00371B0D" w:rsidRDefault="00F57A7E" w:rsidP="002C0809">
      <w:pPr>
        <w:pStyle w:val="StyleHeading1TimesNewRoman14ptBefore18pt"/>
        <w:keepNext w:val="0"/>
        <w:tabs>
          <w:tab w:val="clear" w:pos="3039"/>
        </w:tabs>
        <w:spacing w:before="0"/>
        <w:ind w:left="0" w:firstLine="0"/>
        <w:jc w:val="right"/>
        <w:rPr>
          <w:i/>
          <w:sz w:val="24"/>
          <w:szCs w:val="24"/>
          <w:lang w:val="bg-BG"/>
        </w:rPr>
      </w:pPr>
      <w:r w:rsidRPr="00371B0D">
        <w:rPr>
          <w:lang w:val="bg-BG"/>
        </w:rPr>
        <w:br w:type="page"/>
      </w:r>
      <w:bookmarkStart w:id="280" w:name="_Toc270587022"/>
      <w:bookmarkStart w:id="281" w:name="_Toc339226083"/>
      <w:r w:rsidRPr="00371B0D">
        <w:rPr>
          <w:i/>
          <w:sz w:val="24"/>
          <w:szCs w:val="24"/>
          <w:lang w:val="bg-BG"/>
        </w:rPr>
        <w:lastRenderedPageBreak/>
        <w:t>ОБРАЗЕЦ № 4</w:t>
      </w:r>
      <w:bookmarkEnd w:id="280"/>
      <w:bookmarkEnd w:id="281"/>
    </w:p>
    <w:p w:rsidR="00F57A7E" w:rsidRPr="00371B0D" w:rsidRDefault="00F57A7E" w:rsidP="002C0809">
      <w:pPr>
        <w:shd w:val="clear" w:color="auto" w:fill="FFFFFF"/>
        <w:jc w:val="center"/>
        <w:rPr>
          <w:b/>
        </w:rPr>
      </w:pPr>
    </w:p>
    <w:p w:rsidR="004C7D4B" w:rsidRPr="00371B0D" w:rsidRDefault="004C7D4B" w:rsidP="002C0809">
      <w:pPr>
        <w:jc w:val="center"/>
        <w:rPr>
          <w:b/>
        </w:rPr>
      </w:pPr>
    </w:p>
    <w:p w:rsidR="004C7D4B" w:rsidRPr="00371B0D" w:rsidRDefault="004C7D4B" w:rsidP="002C0809">
      <w:pPr>
        <w:jc w:val="center"/>
        <w:rPr>
          <w:b/>
        </w:rPr>
      </w:pPr>
    </w:p>
    <w:p w:rsidR="004C7D4B" w:rsidRPr="00371B0D" w:rsidRDefault="004C7D4B" w:rsidP="002C0809">
      <w:pPr>
        <w:jc w:val="center"/>
        <w:rPr>
          <w:b/>
        </w:rPr>
      </w:pPr>
    </w:p>
    <w:p w:rsidR="00F57A7E" w:rsidRPr="00371B0D" w:rsidRDefault="00F57A7E" w:rsidP="002C0809">
      <w:pPr>
        <w:jc w:val="center"/>
        <w:rPr>
          <w:b/>
        </w:rPr>
      </w:pPr>
      <w:r w:rsidRPr="00371B0D">
        <w:rPr>
          <w:b/>
        </w:rPr>
        <w:t>Д Е К Л А Р А Ц И Я</w:t>
      </w:r>
    </w:p>
    <w:p w:rsidR="009E2FF1" w:rsidRPr="00371B0D" w:rsidRDefault="009E2FF1" w:rsidP="009E2FF1">
      <w:pPr>
        <w:jc w:val="center"/>
        <w:rPr>
          <w:b/>
        </w:rPr>
      </w:pPr>
      <w:r w:rsidRPr="00371B0D">
        <w:rPr>
          <w:b/>
        </w:rPr>
        <w:t>по  чл. 56, ал. 1 т. 1</w:t>
      </w:r>
      <w:r>
        <w:rPr>
          <w:b/>
        </w:rPr>
        <w:t>1</w:t>
      </w:r>
      <w:r w:rsidRPr="00371B0D">
        <w:rPr>
          <w:b/>
        </w:rPr>
        <w:t>от  Закона за обществените поръчки</w:t>
      </w:r>
    </w:p>
    <w:p w:rsidR="00F57A7E" w:rsidRPr="00371B0D" w:rsidRDefault="00F57A7E" w:rsidP="002C0809">
      <w:pPr>
        <w:jc w:val="center"/>
      </w:pPr>
    </w:p>
    <w:p w:rsidR="00F57A7E" w:rsidRPr="00371B0D" w:rsidRDefault="00F57A7E" w:rsidP="002C0809">
      <w:pPr>
        <w:rPr>
          <w:b/>
          <w:lang w:eastAsia="zh-CN"/>
        </w:rPr>
      </w:pPr>
    </w:p>
    <w:p w:rsidR="00F57A7E" w:rsidRPr="00371B0D" w:rsidRDefault="00F57A7E" w:rsidP="002C0809">
      <w:pPr>
        <w:jc w:val="both"/>
        <w:rPr>
          <w:b/>
          <w:lang w:eastAsia="zh-CN"/>
        </w:rPr>
      </w:pPr>
      <w:r w:rsidRPr="00371B0D">
        <w:rPr>
          <w:b/>
          <w:lang w:eastAsia="zh-CN"/>
        </w:rPr>
        <w:t xml:space="preserve"> </w:t>
      </w:r>
    </w:p>
    <w:p w:rsidR="00B4226B" w:rsidRPr="00371B0D" w:rsidRDefault="00B4226B" w:rsidP="002C0809">
      <w:pPr>
        <w:jc w:val="both"/>
        <w:rPr>
          <w:lang w:eastAsia="zh-CN"/>
        </w:rPr>
      </w:pPr>
      <w:r w:rsidRPr="00371B0D">
        <w:rPr>
          <w:lang w:eastAsia="zh-CN"/>
        </w:rPr>
        <w:t>Долуподписаният/ата ..........................................................................................................................</w:t>
      </w:r>
    </w:p>
    <w:p w:rsidR="00B4226B" w:rsidRPr="00371B0D" w:rsidRDefault="00B4226B" w:rsidP="002C0809">
      <w:pPr>
        <w:ind w:left="5040"/>
        <w:jc w:val="both"/>
        <w:rPr>
          <w:sz w:val="20"/>
          <w:szCs w:val="20"/>
          <w:lang w:eastAsia="zh-CN"/>
        </w:rPr>
      </w:pPr>
      <w:r w:rsidRPr="00371B0D">
        <w:rPr>
          <w:sz w:val="20"/>
          <w:szCs w:val="20"/>
          <w:lang w:eastAsia="zh-CN"/>
        </w:rPr>
        <w:t>(трите имена)</w:t>
      </w:r>
    </w:p>
    <w:p w:rsidR="00B4226B" w:rsidRPr="00371B0D" w:rsidRDefault="00B4226B" w:rsidP="002C0809">
      <w:pPr>
        <w:jc w:val="both"/>
        <w:rPr>
          <w:lang w:eastAsia="zh-CN"/>
        </w:rPr>
      </w:pPr>
      <w:r w:rsidRPr="00371B0D">
        <w:rPr>
          <w:lang w:eastAsia="zh-CN"/>
        </w:rPr>
        <w:t>ЕГН ........................................., л.к. №...................................., издадена на .......................................</w:t>
      </w:r>
    </w:p>
    <w:p w:rsidR="00B4226B" w:rsidRPr="00371B0D" w:rsidRDefault="00B4226B" w:rsidP="002C0809">
      <w:pPr>
        <w:jc w:val="both"/>
        <w:rPr>
          <w:lang w:eastAsia="zh-CN"/>
        </w:rPr>
      </w:pPr>
      <w:r w:rsidRPr="00371B0D">
        <w:rPr>
          <w:lang w:eastAsia="zh-CN"/>
        </w:rPr>
        <w:t xml:space="preserve">от ………......................................., адрес:............................................................., в качеството си на ................................................................ на ............................................................................, </w:t>
      </w:r>
      <w:r w:rsidRPr="00371B0D">
        <w:t xml:space="preserve">ЕИК по Булстат: ......................., ИН по ДДС: ................................., </w:t>
      </w:r>
      <w:r w:rsidRPr="00371B0D">
        <w:rPr>
          <w:lang w:eastAsia="zh-CN"/>
        </w:rPr>
        <w:t>със седалище и адрес на управление ............................................................................................................................................</w:t>
      </w:r>
    </w:p>
    <w:p w:rsidR="00F57A7E" w:rsidRPr="00371B0D" w:rsidRDefault="00F57A7E" w:rsidP="002C0809">
      <w:pPr>
        <w:rPr>
          <w:b/>
          <w:lang w:eastAsia="zh-CN"/>
        </w:rPr>
      </w:pPr>
      <w:r w:rsidRPr="00371B0D">
        <w:rPr>
          <w:b/>
          <w:lang w:eastAsia="zh-CN"/>
        </w:rPr>
        <w:t xml:space="preserve">                                                                                          </w:t>
      </w:r>
    </w:p>
    <w:p w:rsidR="00F57A7E" w:rsidRPr="00371B0D" w:rsidRDefault="00F57A7E" w:rsidP="002C0809">
      <w:pPr>
        <w:jc w:val="center"/>
        <w:rPr>
          <w:b/>
          <w:lang w:eastAsia="zh-CN"/>
        </w:rPr>
      </w:pPr>
      <w:r w:rsidRPr="00371B0D">
        <w:rPr>
          <w:b/>
          <w:lang w:eastAsia="zh-CN"/>
        </w:rPr>
        <w:t>ДЕКЛАРИРАМ:</w:t>
      </w:r>
    </w:p>
    <w:p w:rsidR="00F57A7E" w:rsidRPr="00371B0D" w:rsidRDefault="00F57A7E" w:rsidP="002C0809">
      <w:pPr>
        <w:rPr>
          <w:b/>
          <w:lang w:eastAsia="zh-CN"/>
        </w:rPr>
      </w:pPr>
    </w:p>
    <w:p w:rsidR="004C7D4B" w:rsidRPr="00371B0D" w:rsidRDefault="004C7D4B" w:rsidP="004C7D4B">
      <w:pPr>
        <w:ind w:right="359" w:firstLine="708"/>
        <w:jc w:val="both"/>
        <w:rPr>
          <w:b/>
          <w:spacing w:val="20"/>
        </w:rPr>
      </w:pPr>
      <w:r w:rsidRPr="00371B0D">
        <w:rPr>
          <w:color w:val="000000"/>
        </w:rPr>
        <w:t>Че при определяне на предлаганата от нас цена сме спазили изискването за минимална цена на труда, съгласно § 1 т. 12 от Допълнителната разпоредба на Закона за обществените поръчки.</w:t>
      </w:r>
    </w:p>
    <w:p w:rsidR="004C7D4B" w:rsidRPr="00371B0D" w:rsidRDefault="004C7D4B" w:rsidP="004C7D4B">
      <w:pPr>
        <w:ind w:right="359" w:firstLine="360"/>
        <w:jc w:val="both"/>
      </w:pPr>
    </w:p>
    <w:p w:rsidR="004C7D4B" w:rsidRPr="00371B0D" w:rsidRDefault="004C7D4B" w:rsidP="004C7D4B">
      <w:pPr>
        <w:widowControl w:val="0"/>
        <w:autoSpaceDE w:val="0"/>
        <w:ind w:right="359" w:firstLine="708"/>
        <w:jc w:val="both"/>
        <w:rPr>
          <w:color w:val="000000"/>
        </w:rPr>
      </w:pPr>
      <w:r w:rsidRPr="00371B0D">
        <w:rPr>
          <w:color w:val="000000"/>
        </w:rPr>
        <w:t>Известна ми е отговорността по чл. 313 от Наказателния кодекс за посочване на неверни данни.</w:t>
      </w:r>
    </w:p>
    <w:p w:rsidR="004C7D4B" w:rsidRPr="00371B0D" w:rsidRDefault="004C7D4B" w:rsidP="002C0809">
      <w:pPr>
        <w:jc w:val="both"/>
        <w:rPr>
          <w:color w:val="000000"/>
        </w:rPr>
      </w:pPr>
    </w:p>
    <w:p w:rsidR="00F57A7E" w:rsidRPr="00371B0D" w:rsidRDefault="00F57A7E" w:rsidP="002C0809">
      <w:pPr>
        <w:tabs>
          <w:tab w:val="left" w:pos="0"/>
        </w:tabs>
      </w:pPr>
    </w:p>
    <w:p w:rsidR="004C7D4B" w:rsidRPr="00371B0D" w:rsidRDefault="004C7D4B" w:rsidP="002C0809">
      <w:pPr>
        <w:tabs>
          <w:tab w:val="left" w:pos="0"/>
        </w:tabs>
      </w:pPr>
    </w:p>
    <w:p w:rsidR="004C7D4B" w:rsidRPr="00371B0D" w:rsidRDefault="004C7D4B" w:rsidP="002C0809">
      <w:pPr>
        <w:tabs>
          <w:tab w:val="left" w:pos="0"/>
        </w:tabs>
      </w:pPr>
    </w:p>
    <w:p w:rsidR="00F57A7E" w:rsidRPr="00371B0D" w:rsidRDefault="00F57A7E" w:rsidP="002C0809">
      <w:pPr>
        <w:pStyle w:val="BodyText"/>
        <w:rPr>
          <w:b/>
          <w:bCs/>
        </w:rPr>
      </w:pPr>
    </w:p>
    <w:p w:rsidR="001544BB" w:rsidRPr="00371B0D" w:rsidRDefault="001544BB" w:rsidP="001544BB">
      <w:pPr>
        <w:tabs>
          <w:tab w:val="left" w:pos="5760"/>
        </w:tabs>
        <w:spacing w:before="120"/>
        <w:jc w:val="both"/>
        <w:rPr>
          <w:lang w:eastAsia="zh-CN"/>
        </w:rPr>
      </w:pPr>
      <w:bookmarkStart w:id="282" w:name="_Toc270587023"/>
      <w:r w:rsidRPr="00371B0D">
        <w:rPr>
          <w:lang w:eastAsia="zh-CN"/>
        </w:rPr>
        <w:t xml:space="preserve">Дата: ..................... </w:t>
      </w:r>
      <w:r>
        <w:rPr>
          <w:lang w:eastAsia="zh-CN"/>
        </w:rPr>
        <w:t>201</w:t>
      </w:r>
      <w:r w:rsidR="00E55CD0">
        <w:rPr>
          <w:lang w:eastAsia="zh-CN"/>
        </w:rPr>
        <w:t>4</w:t>
      </w:r>
      <w:r w:rsidRPr="00371B0D">
        <w:rPr>
          <w:lang w:eastAsia="zh-CN"/>
        </w:rPr>
        <w:t xml:space="preserve"> г. </w:t>
      </w:r>
      <w:r w:rsidRPr="00371B0D">
        <w:rPr>
          <w:lang w:eastAsia="zh-CN"/>
        </w:rPr>
        <w:tab/>
        <w:t>Декларатор: ..............................</w:t>
      </w:r>
    </w:p>
    <w:p w:rsidR="001544BB" w:rsidRPr="00371B0D" w:rsidRDefault="001544BB" w:rsidP="001544BB">
      <w:pPr>
        <w:tabs>
          <w:tab w:val="left" w:pos="7380"/>
        </w:tabs>
        <w:jc w:val="both"/>
      </w:pPr>
      <w:r w:rsidRPr="00371B0D">
        <w:rPr>
          <w:lang w:eastAsia="zh-CN"/>
        </w:rPr>
        <w:t>гр. ......................................</w:t>
      </w:r>
      <w:r w:rsidRPr="00371B0D">
        <w:rPr>
          <w:lang w:eastAsia="zh-CN"/>
        </w:rPr>
        <w:tab/>
        <w:t>(подпис)</w:t>
      </w:r>
    </w:p>
    <w:p w:rsidR="0061033A" w:rsidRPr="00371B0D" w:rsidRDefault="0061033A" w:rsidP="002C0809">
      <w:pPr>
        <w:ind w:left="5661" w:firstLine="720"/>
      </w:pPr>
    </w:p>
    <w:p w:rsidR="0061033A" w:rsidRPr="00371B0D" w:rsidRDefault="0061033A" w:rsidP="002C0809"/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4C7D4B" w:rsidRDefault="004C7D4B" w:rsidP="002C0809">
      <w:pPr>
        <w:jc w:val="both"/>
        <w:rPr>
          <w:b/>
          <w:sz w:val="20"/>
          <w:szCs w:val="20"/>
          <w:u w:val="single"/>
        </w:rPr>
      </w:pPr>
    </w:p>
    <w:p w:rsidR="00F517A4" w:rsidRDefault="00F517A4" w:rsidP="002C0809">
      <w:pPr>
        <w:jc w:val="both"/>
        <w:rPr>
          <w:b/>
          <w:sz w:val="20"/>
          <w:szCs w:val="20"/>
          <w:u w:val="single"/>
        </w:rPr>
      </w:pPr>
    </w:p>
    <w:p w:rsidR="00F517A4" w:rsidRPr="00371B0D" w:rsidRDefault="00F517A4" w:rsidP="002C0809">
      <w:pPr>
        <w:jc w:val="both"/>
        <w:rPr>
          <w:b/>
          <w:sz w:val="20"/>
          <w:szCs w:val="20"/>
          <w:u w:val="single"/>
        </w:rPr>
      </w:pPr>
    </w:p>
    <w:p w:rsidR="004C7D4B" w:rsidRPr="00371B0D" w:rsidRDefault="004C7D4B" w:rsidP="002C0809">
      <w:pPr>
        <w:jc w:val="both"/>
        <w:rPr>
          <w:b/>
          <w:sz w:val="20"/>
          <w:szCs w:val="20"/>
          <w:u w:val="single"/>
        </w:rPr>
      </w:pPr>
    </w:p>
    <w:p w:rsidR="001410E2" w:rsidRPr="00C530C8" w:rsidRDefault="0061033A" w:rsidP="00C530C8">
      <w:pPr>
        <w:jc w:val="both"/>
        <w:rPr>
          <w:b/>
          <w:sz w:val="20"/>
          <w:szCs w:val="20"/>
        </w:rPr>
      </w:pPr>
      <w:r w:rsidRPr="00371B0D">
        <w:rPr>
          <w:b/>
          <w:sz w:val="20"/>
          <w:szCs w:val="20"/>
          <w:u w:val="single"/>
        </w:rPr>
        <w:t>Забележка:</w:t>
      </w:r>
      <w:r w:rsidRPr="00371B0D">
        <w:rPr>
          <w:sz w:val="20"/>
          <w:szCs w:val="20"/>
        </w:rPr>
        <w:t xml:space="preserve"> </w:t>
      </w:r>
      <w:r w:rsidR="004C7D4B" w:rsidRPr="00371B0D">
        <w:rPr>
          <w:sz w:val="20"/>
          <w:szCs w:val="20"/>
        </w:rPr>
        <w:t>„Минимална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</w:t>
      </w:r>
      <w:r w:rsidR="00BA4EA5">
        <w:rPr>
          <w:sz w:val="20"/>
          <w:szCs w:val="20"/>
        </w:rPr>
        <w:t>.</w:t>
      </w:r>
    </w:p>
    <w:p w:rsidR="0001118D" w:rsidRPr="00371B0D" w:rsidRDefault="0001118D" w:rsidP="0001118D">
      <w:pPr>
        <w:pStyle w:val="StyleHeading1TimesNewRoman14ptBefore18pt"/>
        <w:keepNext w:val="0"/>
        <w:tabs>
          <w:tab w:val="clear" w:pos="3039"/>
        </w:tabs>
        <w:spacing w:before="0"/>
        <w:ind w:left="0" w:firstLine="0"/>
        <w:jc w:val="right"/>
        <w:rPr>
          <w:i/>
          <w:sz w:val="24"/>
          <w:szCs w:val="24"/>
          <w:lang w:val="bg-BG"/>
        </w:rPr>
      </w:pPr>
      <w:r w:rsidRPr="00371B0D">
        <w:rPr>
          <w:i/>
          <w:sz w:val="24"/>
          <w:szCs w:val="24"/>
          <w:lang w:val="bg-BG"/>
        </w:rPr>
        <w:lastRenderedPageBreak/>
        <w:t xml:space="preserve">ОБРАЗЕЦ № </w:t>
      </w:r>
      <w:r w:rsidRPr="00710B00">
        <w:rPr>
          <w:i/>
          <w:sz w:val="24"/>
          <w:szCs w:val="24"/>
          <w:lang w:val="bg-BG"/>
        </w:rPr>
        <w:t>4</w:t>
      </w:r>
      <w:r w:rsidR="002D3857">
        <w:rPr>
          <w:i/>
          <w:sz w:val="24"/>
          <w:szCs w:val="24"/>
          <w:lang w:val="bg-BG"/>
        </w:rPr>
        <w:t>А</w:t>
      </w:r>
    </w:p>
    <w:p w:rsidR="0001118D" w:rsidRPr="00371B0D" w:rsidRDefault="0001118D" w:rsidP="0001118D">
      <w:pPr>
        <w:shd w:val="clear" w:color="auto" w:fill="FFFFFF"/>
        <w:jc w:val="center"/>
        <w:rPr>
          <w:b/>
        </w:rPr>
      </w:pPr>
    </w:p>
    <w:p w:rsidR="0001118D" w:rsidRPr="00371B0D" w:rsidRDefault="0001118D" w:rsidP="0001118D">
      <w:pPr>
        <w:jc w:val="center"/>
        <w:rPr>
          <w:b/>
        </w:rPr>
      </w:pPr>
    </w:p>
    <w:p w:rsidR="0001118D" w:rsidRPr="00371B0D" w:rsidRDefault="0001118D" w:rsidP="0001118D">
      <w:pPr>
        <w:jc w:val="center"/>
        <w:rPr>
          <w:b/>
        </w:rPr>
      </w:pPr>
    </w:p>
    <w:p w:rsidR="0001118D" w:rsidRPr="00371B0D" w:rsidRDefault="0001118D" w:rsidP="0001118D">
      <w:pPr>
        <w:jc w:val="center"/>
        <w:rPr>
          <w:b/>
        </w:rPr>
      </w:pPr>
    </w:p>
    <w:p w:rsidR="0001118D" w:rsidRPr="00371B0D" w:rsidRDefault="0001118D" w:rsidP="0001118D">
      <w:pPr>
        <w:jc w:val="center"/>
        <w:rPr>
          <w:b/>
        </w:rPr>
      </w:pPr>
      <w:r w:rsidRPr="00371B0D">
        <w:rPr>
          <w:b/>
        </w:rPr>
        <w:t>Д Е К Л А Р А Ц И Я</w:t>
      </w:r>
    </w:p>
    <w:p w:rsidR="0001118D" w:rsidRPr="00371B0D" w:rsidRDefault="0001118D" w:rsidP="0001118D">
      <w:pPr>
        <w:jc w:val="center"/>
      </w:pPr>
    </w:p>
    <w:p w:rsidR="0001118D" w:rsidRPr="00371B0D" w:rsidRDefault="0001118D" w:rsidP="0001118D">
      <w:pPr>
        <w:rPr>
          <w:b/>
          <w:lang w:eastAsia="zh-CN"/>
        </w:rPr>
      </w:pPr>
    </w:p>
    <w:p w:rsidR="0001118D" w:rsidRPr="00371B0D" w:rsidRDefault="0001118D" w:rsidP="0001118D">
      <w:pPr>
        <w:jc w:val="both"/>
        <w:rPr>
          <w:b/>
          <w:lang w:eastAsia="zh-CN"/>
        </w:rPr>
      </w:pPr>
      <w:r w:rsidRPr="00371B0D">
        <w:rPr>
          <w:b/>
          <w:lang w:eastAsia="zh-CN"/>
        </w:rPr>
        <w:t xml:space="preserve"> </w:t>
      </w:r>
    </w:p>
    <w:p w:rsidR="0001118D" w:rsidRPr="00371B0D" w:rsidRDefault="0001118D" w:rsidP="0001118D">
      <w:pPr>
        <w:jc w:val="both"/>
        <w:rPr>
          <w:lang w:eastAsia="zh-CN"/>
        </w:rPr>
      </w:pPr>
      <w:r w:rsidRPr="00371B0D">
        <w:rPr>
          <w:lang w:eastAsia="zh-CN"/>
        </w:rPr>
        <w:t>Долуподписаният/ата ..........................................................................................................................</w:t>
      </w:r>
    </w:p>
    <w:p w:rsidR="0001118D" w:rsidRPr="00371B0D" w:rsidRDefault="0001118D" w:rsidP="0001118D">
      <w:pPr>
        <w:ind w:left="5040"/>
        <w:jc w:val="both"/>
        <w:rPr>
          <w:sz w:val="20"/>
          <w:szCs w:val="20"/>
          <w:lang w:eastAsia="zh-CN"/>
        </w:rPr>
      </w:pPr>
      <w:r w:rsidRPr="00371B0D">
        <w:rPr>
          <w:sz w:val="20"/>
          <w:szCs w:val="20"/>
          <w:lang w:eastAsia="zh-CN"/>
        </w:rPr>
        <w:t>(трите имена)</w:t>
      </w:r>
    </w:p>
    <w:p w:rsidR="0001118D" w:rsidRPr="00371B0D" w:rsidRDefault="0001118D" w:rsidP="0001118D">
      <w:pPr>
        <w:jc w:val="both"/>
        <w:rPr>
          <w:lang w:eastAsia="zh-CN"/>
        </w:rPr>
      </w:pPr>
      <w:r w:rsidRPr="00371B0D">
        <w:rPr>
          <w:lang w:eastAsia="zh-CN"/>
        </w:rPr>
        <w:t>ЕГН ........................................., л.к. №...................................., издадена на .......................................</w:t>
      </w:r>
    </w:p>
    <w:p w:rsidR="0001118D" w:rsidRPr="00371B0D" w:rsidRDefault="0001118D" w:rsidP="0001118D">
      <w:pPr>
        <w:jc w:val="both"/>
        <w:rPr>
          <w:lang w:eastAsia="zh-CN"/>
        </w:rPr>
      </w:pPr>
      <w:r w:rsidRPr="00371B0D">
        <w:rPr>
          <w:lang w:eastAsia="zh-CN"/>
        </w:rPr>
        <w:t xml:space="preserve">от ………......................................., адрес:............................................................., в качеството си на ................................................................ на ............................................................................, </w:t>
      </w:r>
      <w:r w:rsidRPr="00371B0D">
        <w:t xml:space="preserve">ЕИК по Булстат: ......................., ИН по ДДС: ................................., </w:t>
      </w:r>
      <w:r w:rsidRPr="00371B0D">
        <w:rPr>
          <w:lang w:eastAsia="zh-CN"/>
        </w:rPr>
        <w:t>със седалище и адрес на управление ............................................................................................................................................</w:t>
      </w:r>
    </w:p>
    <w:p w:rsidR="0001118D" w:rsidRPr="00371B0D" w:rsidRDefault="0001118D" w:rsidP="0001118D">
      <w:pPr>
        <w:rPr>
          <w:b/>
          <w:lang w:eastAsia="zh-CN"/>
        </w:rPr>
      </w:pPr>
      <w:r w:rsidRPr="00371B0D">
        <w:rPr>
          <w:b/>
          <w:lang w:eastAsia="zh-CN"/>
        </w:rPr>
        <w:t xml:space="preserve">                                                                                          </w:t>
      </w:r>
    </w:p>
    <w:p w:rsidR="0001118D" w:rsidRDefault="0001118D" w:rsidP="0001118D">
      <w:pPr>
        <w:jc w:val="center"/>
        <w:rPr>
          <w:b/>
          <w:lang w:eastAsia="zh-CN"/>
        </w:rPr>
      </w:pPr>
      <w:r w:rsidRPr="00371B0D">
        <w:rPr>
          <w:b/>
          <w:lang w:eastAsia="zh-CN"/>
        </w:rPr>
        <w:t>ДЕКЛАРИРАМ:</w:t>
      </w:r>
    </w:p>
    <w:p w:rsidR="001D48FB" w:rsidRPr="00371B0D" w:rsidRDefault="001D48FB" w:rsidP="0001118D">
      <w:pPr>
        <w:jc w:val="center"/>
        <w:rPr>
          <w:b/>
          <w:lang w:eastAsia="zh-CN"/>
        </w:rPr>
      </w:pPr>
    </w:p>
    <w:p w:rsidR="0001118D" w:rsidRPr="00371B0D" w:rsidRDefault="0001118D" w:rsidP="00585C11">
      <w:pPr>
        <w:rPr>
          <w:b/>
          <w:lang w:eastAsia="zh-CN"/>
        </w:rPr>
      </w:pPr>
    </w:p>
    <w:p w:rsidR="00F517A4" w:rsidRPr="00764880" w:rsidRDefault="00585C11" w:rsidP="00F517A4">
      <w:pPr>
        <w:snapToGrid w:val="0"/>
        <w:jc w:val="both"/>
        <w:rPr>
          <w:color w:val="000000"/>
        </w:rPr>
      </w:pPr>
      <w:r>
        <w:rPr>
          <w:color w:val="000000"/>
        </w:rPr>
        <w:t>1</w:t>
      </w:r>
      <w:r w:rsidR="00F517A4" w:rsidRPr="00764880">
        <w:rPr>
          <w:color w:val="000000"/>
        </w:rPr>
        <w:t>. Че съм посетил обекта и съм запознат с условията и изискванията за изпълнение на СМР.</w:t>
      </w:r>
    </w:p>
    <w:p w:rsidR="00F517A4" w:rsidRPr="00764880" w:rsidRDefault="00F517A4" w:rsidP="00F517A4">
      <w:pPr>
        <w:snapToGrid w:val="0"/>
        <w:jc w:val="both"/>
        <w:rPr>
          <w:color w:val="000000"/>
        </w:rPr>
      </w:pPr>
      <w:r w:rsidRPr="00764880">
        <w:rPr>
          <w:color w:val="000000"/>
        </w:rPr>
        <w:t xml:space="preserve">2. </w:t>
      </w:r>
      <w:r w:rsidRPr="00764880">
        <w:rPr>
          <w:spacing w:val="20"/>
        </w:rPr>
        <w:t>Запознат съм с изи</w:t>
      </w:r>
      <w:r>
        <w:rPr>
          <w:spacing w:val="20"/>
        </w:rPr>
        <w:t xml:space="preserve">скванията заложени в техническия </w:t>
      </w:r>
      <w:r w:rsidRPr="00764880">
        <w:rPr>
          <w:spacing w:val="20"/>
        </w:rPr>
        <w:t>проект.</w:t>
      </w:r>
    </w:p>
    <w:p w:rsidR="00F517A4" w:rsidRPr="00764880" w:rsidRDefault="00F517A4" w:rsidP="00F517A4">
      <w:pPr>
        <w:jc w:val="both"/>
        <w:rPr>
          <w:spacing w:val="20"/>
        </w:rPr>
      </w:pPr>
    </w:p>
    <w:p w:rsidR="00F517A4" w:rsidRPr="00764880" w:rsidRDefault="00F517A4" w:rsidP="00F517A4">
      <w:pPr>
        <w:jc w:val="both"/>
      </w:pPr>
    </w:p>
    <w:p w:rsidR="0001118D" w:rsidRPr="002D3857" w:rsidRDefault="0001118D" w:rsidP="00F517A4">
      <w:pPr>
        <w:jc w:val="both"/>
      </w:pPr>
    </w:p>
    <w:p w:rsidR="0001118D" w:rsidRPr="00371B0D" w:rsidRDefault="0001118D" w:rsidP="0001118D">
      <w:pPr>
        <w:tabs>
          <w:tab w:val="left" w:pos="0"/>
        </w:tabs>
      </w:pPr>
    </w:p>
    <w:p w:rsidR="0001118D" w:rsidRPr="00371B0D" w:rsidRDefault="0001118D" w:rsidP="0001118D">
      <w:pPr>
        <w:pStyle w:val="BodyText"/>
        <w:rPr>
          <w:b/>
          <w:bCs/>
        </w:rPr>
      </w:pPr>
    </w:p>
    <w:p w:rsidR="0001118D" w:rsidRPr="00371B0D" w:rsidRDefault="0001118D" w:rsidP="0001118D">
      <w:pPr>
        <w:tabs>
          <w:tab w:val="left" w:pos="5760"/>
        </w:tabs>
        <w:spacing w:before="120"/>
        <w:jc w:val="both"/>
        <w:rPr>
          <w:lang w:eastAsia="zh-CN"/>
        </w:rPr>
      </w:pPr>
      <w:r w:rsidRPr="00371B0D">
        <w:rPr>
          <w:lang w:eastAsia="zh-CN"/>
        </w:rPr>
        <w:t xml:space="preserve">Дата: ..................... </w:t>
      </w:r>
      <w:r>
        <w:rPr>
          <w:lang w:eastAsia="zh-CN"/>
        </w:rPr>
        <w:t>2014</w:t>
      </w:r>
      <w:r w:rsidRPr="00371B0D">
        <w:rPr>
          <w:lang w:eastAsia="zh-CN"/>
        </w:rPr>
        <w:t xml:space="preserve"> г. </w:t>
      </w:r>
      <w:r w:rsidRPr="00371B0D">
        <w:rPr>
          <w:lang w:eastAsia="zh-CN"/>
        </w:rPr>
        <w:tab/>
        <w:t>Декларатор: ..............................</w:t>
      </w:r>
    </w:p>
    <w:p w:rsidR="0001118D" w:rsidRPr="00371B0D" w:rsidRDefault="0001118D" w:rsidP="0001118D">
      <w:pPr>
        <w:tabs>
          <w:tab w:val="left" w:pos="7380"/>
        </w:tabs>
        <w:jc w:val="both"/>
      </w:pPr>
      <w:r w:rsidRPr="00371B0D">
        <w:rPr>
          <w:lang w:eastAsia="zh-CN"/>
        </w:rPr>
        <w:t>гр. ......................................</w:t>
      </w:r>
      <w:r w:rsidRPr="00371B0D">
        <w:rPr>
          <w:lang w:eastAsia="zh-CN"/>
        </w:rPr>
        <w:tab/>
        <w:t>(подпис)</w:t>
      </w:r>
    </w:p>
    <w:p w:rsidR="0001118D" w:rsidRPr="00371B0D" w:rsidRDefault="0001118D" w:rsidP="0001118D">
      <w:pPr>
        <w:ind w:left="5661" w:firstLine="720"/>
      </w:pPr>
    </w:p>
    <w:p w:rsidR="0001118D" w:rsidRPr="00371B0D" w:rsidRDefault="0001118D" w:rsidP="0001118D"/>
    <w:p w:rsidR="00541ACE" w:rsidRPr="00C530C8" w:rsidRDefault="00FC2788" w:rsidP="00C530C8">
      <w:pPr>
        <w:pStyle w:val="StyleHeading1TimesNewRoman14ptBefore18pt"/>
        <w:keepNext w:val="0"/>
        <w:tabs>
          <w:tab w:val="clear" w:pos="3039"/>
        </w:tabs>
        <w:spacing w:before="60"/>
        <w:ind w:left="0" w:firstLine="0"/>
        <w:jc w:val="right"/>
        <w:rPr>
          <w:i/>
          <w:sz w:val="24"/>
          <w:szCs w:val="24"/>
          <w:lang w:val="bg-BG"/>
        </w:rPr>
      </w:pPr>
      <w:r w:rsidRPr="00371B0D">
        <w:rPr>
          <w:i/>
          <w:sz w:val="24"/>
          <w:szCs w:val="24"/>
          <w:lang w:val="bg-BG"/>
        </w:rPr>
        <w:br w:type="page"/>
      </w:r>
      <w:bookmarkStart w:id="283" w:name="_Toc339226084"/>
      <w:r w:rsidR="00541ACE" w:rsidRPr="00371B0D">
        <w:rPr>
          <w:i/>
          <w:sz w:val="24"/>
          <w:szCs w:val="24"/>
          <w:lang w:val="bg-BG"/>
        </w:rPr>
        <w:lastRenderedPageBreak/>
        <w:t>ОБРАЗЕЦ № 5</w:t>
      </w:r>
      <w:bookmarkEnd w:id="283"/>
    </w:p>
    <w:p w:rsidR="006C5B78" w:rsidRPr="00371B0D" w:rsidRDefault="006C5B78" w:rsidP="00F517A4">
      <w:pPr>
        <w:pStyle w:val="StyleHeading1TimesNewRoman14ptBefore18pt"/>
        <w:keepNext w:val="0"/>
        <w:tabs>
          <w:tab w:val="clear" w:pos="3039"/>
        </w:tabs>
        <w:ind w:left="0" w:right="143" w:firstLine="0"/>
        <w:jc w:val="right"/>
        <w:rPr>
          <w:b w:val="0"/>
          <w:i/>
          <w:color w:val="000000"/>
          <w:sz w:val="24"/>
          <w:szCs w:val="24"/>
          <w:lang w:val="bg-BG"/>
        </w:rPr>
      </w:pPr>
    </w:p>
    <w:p w:rsidR="00541ACE" w:rsidRPr="00371B0D" w:rsidRDefault="004A1272" w:rsidP="002C0809">
      <w:pPr>
        <w:jc w:val="center"/>
        <w:rPr>
          <w:b/>
          <w:color w:val="000000"/>
        </w:rPr>
      </w:pPr>
      <w:r w:rsidRPr="00371B0D">
        <w:rPr>
          <w:b/>
          <w:color w:val="000000"/>
        </w:rPr>
        <w:t>ЦЕНОВО ПРЕДЛОЖЕНИЕ</w:t>
      </w:r>
    </w:p>
    <w:p w:rsidR="00541ACE" w:rsidRPr="00371B0D" w:rsidRDefault="00541ACE" w:rsidP="002C0809">
      <w:pPr>
        <w:jc w:val="center"/>
        <w:rPr>
          <w:b/>
          <w:color w:val="000000"/>
        </w:rPr>
      </w:pPr>
    </w:p>
    <w:p w:rsidR="006C5B78" w:rsidRPr="00371B0D" w:rsidRDefault="006C5B78" w:rsidP="002C0809">
      <w:pPr>
        <w:jc w:val="center"/>
        <w:rPr>
          <w:b/>
          <w:color w:val="000000"/>
        </w:rPr>
      </w:pPr>
    </w:p>
    <w:p w:rsidR="007160C3" w:rsidRDefault="007160C3" w:rsidP="007160C3">
      <w:pPr>
        <w:jc w:val="center"/>
        <w:rPr>
          <w:b/>
        </w:rPr>
      </w:pPr>
      <w:r w:rsidRPr="00FC5817">
        <w:rPr>
          <w:b/>
        </w:rPr>
        <w:t>ЗА УЧАСТИЕ В ОТКРИТА ПРОЦЕДУРА ЗА ВЪЗЛАГАНЕ НА ОБЩЕСТВЕНА  ПОРЪЧКА</w:t>
      </w:r>
    </w:p>
    <w:p w:rsidR="004A1272" w:rsidRPr="00371B0D" w:rsidRDefault="004A1272" w:rsidP="004A1272">
      <w:pPr>
        <w:jc w:val="center"/>
        <w:rPr>
          <w:b/>
          <w:color w:val="000000"/>
        </w:rPr>
      </w:pPr>
    </w:p>
    <w:p w:rsidR="004A1272" w:rsidRPr="00371B0D" w:rsidRDefault="004A1272" w:rsidP="004A1272">
      <w:pPr>
        <w:rPr>
          <w:b/>
          <w:bCs/>
          <w:color w:val="000000"/>
        </w:rPr>
      </w:pPr>
    </w:p>
    <w:p w:rsidR="00541ACE" w:rsidRPr="00371B0D" w:rsidRDefault="00541ACE" w:rsidP="002C0809">
      <w:pPr>
        <w:pStyle w:val="Style12ptJustifiedFirstline063cm"/>
        <w:jc w:val="center"/>
        <w:rPr>
          <w:b/>
          <w:color w:val="0000FF"/>
          <w:szCs w:val="24"/>
          <w:lang w:val="bg-BG"/>
        </w:rPr>
      </w:pPr>
    </w:p>
    <w:p w:rsidR="00541ACE" w:rsidRPr="00371B0D" w:rsidRDefault="00541ACE" w:rsidP="002C0809">
      <w:r w:rsidRPr="00371B0D">
        <w:t>от ………......................................................................................................................................</w:t>
      </w:r>
    </w:p>
    <w:p w:rsidR="00541ACE" w:rsidRPr="00371B0D" w:rsidRDefault="00541ACE" w:rsidP="002C0809">
      <w:pPr>
        <w:jc w:val="center"/>
        <w:rPr>
          <w:sz w:val="20"/>
          <w:szCs w:val="20"/>
        </w:rPr>
      </w:pPr>
      <w:r w:rsidRPr="00371B0D">
        <w:rPr>
          <w:sz w:val="20"/>
          <w:szCs w:val="20"/>
        </w:rPr>
        <w:t>/наименование на участника /</w:t>
      </w:r>
    </w:p>
    <w:p w:rsidR="00541ACE" w:rsidRPr="00371B0D" w:rsidRDefault="00541ACE" w:rsidP="002C0809">
      <w:pPr>
        <w:jc w:val="center"/>
      </w:pPr>
    </w:p>
    <w:p w:rsidR="00541ACE" w:rsidRPr="00371B0D" w:rsidRDefault="00541ACE" w:rsidP="002C0809">
      <w:pPr>
        <w:spacing w:before="120"/>
        <w:jc w:val="both"/>
      </w:pPr>
      <w:r w:rsidRPr="00371B0D">
        <w:t xml:space="preserve">седалище: ...................................................................................................................., адрес за кореспонденция: .................................................................................................................................. телефон: .............................., факс: ................................, </w:t>
      </w:r>
      <w:proofErr w:type="spellStart"/>
      <w:r w:rsidRPr="00371B0D">
        <w:t>моб</w:t>
      </w:r>
      <w:proofErr w:type="spellEnd"/>
      <w:r w:rsidRPr="00371B0D">
        <w:t xml:space="preserve">.телефон: ................................., </w:t>
      </w:r>
      <w:r w:rsidRPr="00371B0D">
        <w:br/>
      </w:r>
      <w:proofErr w:type="spellStart"/>
      <w:r w:rsidRPr="00371B0D">
        <w:t>е-mail</w:t>
      </w:r>
      <w:proofErr w:type="spellEnd"/>
      <w:r w:rsidRPr="00371B0D">
        <w:t xml:space="preserve">: ..................................., ЕИК по Булстат:. ......................, ИН по ДДС: ................................., </w:t>
      </w:r>
    </w:p>
    <w:p w:rsidR="00541ACE" w:rsidRPr="00371B0D" w:rsidRDefault="00541ACE" w:rsidP="002C0809">
      <w:pPr>
        <w:spacing w:before="120"/>
        <w:jc w:val="both"/>
      </w:pPr>
      <w:r w:rsidRPr="00371B0D">
        <w:t>представляван от: .............................................................................................................................. с ЕГН: ..................................., л.к. № ..............................., издадена на ......................................., от ................................................................................................................................................................</w:t>
      </w:r>
    </w:p>
    <w:p w:rsidR="00541ACE" w:rsidRPr="00371B0D" w:rsidRDefault="00541ACE" w:rsidP="002C0809">
      <w:pPr>
        <w:spacing w:before="120"/>
        <w:rPr>
          <w:b/>
        </w:rPr>
      </w:pPr>
    </w:p>
    <w:p w:rsidR="00541ACE" w:rsidRPr="00371B0D" w:rsidRDefault="00541ACE" w:rsidP="004A1272">
      <w:pPr>
        <w:spacing w:before="120"/>
        <w:jc w:val="center"/>
        <w:rPr>
          <w:b/>
          <w:color w:val="000000"/>
        </w:rPr>
      </w:pPr>
      <w:r w:rsidRPr="00371B0D">
        <w:rPr>
          <w:b/>
          <w:color w:val="000000"/>
        </w:rPr>
        <w:t>УВАЖАЕМИ ГОСПОДА,</w:t>
      </w:r>
    </w:p>
    <w:p w:rsidR="00541ACE" w:rsidRPr="00371B0D" w:rsidRDefault="00541ACE" w:rsidP="002C0809">
      <w:pPr>
        <w:rPr>
          <w:color w:val="000000"/>
        </w:rPr>
      </w:pPr>
    </w:p>
    <w:p w:rsidR="00C11837" w:rsidRPr="00371B0D" w:rsidRDefault="004A1272" w:rsidP="004A1272">
      <w:pPr>
        <w:spacing w:after="120"/>
        <w:ind w:firstLine="708"/>
        <w:jc w:val="both"/>
      </w:pPr>
      <w:r w:rsidRPr="00371B0D">
        <w:t xml:space="preserve">Представяме Ви, нашето ценово предложение </w:t>
      </w:r>
      <w:r w:rsidR="00541ACE" w:rsidRPr="00371B0D">
        <w:t xml:space="preserve">за участие в процедура за възлагане на обществена поръчка с предмет: </w:t>
      </w:r>
    </w:p>
    <w:p w:rsidR="00E55CD0" w:rsidRPr="00B70217" w:rsidRDefault="00C36F89" w:rsidP="00E55CD0">
      <w:pPr>
        <w:pStyle w:val="Style12ptJustifiedFirstline063cm"/>
        <w:spacing w:before="0"/>
        <w:rPr>
          <w:lang w:val="bg-BG"/>
        </w:rPr>
      </w:pPr>
      <w:r w:rsidRPr="00C36F89">
        <w:rPr>
          <w:lang w:val="bg-BG"/>
        </w:rPr>
        <w:t>„</w:t>
      </w:r>
      <w:r w:rsidRPr="00C36F89">
        <w:rPr>
          <w:b/>
          <w:lang w:val="bg-BG"/>
        </w:rPr>
        <w:t xml:space="preserve">Ремонт на вътрешна </w:t>
      </w:r>
      <w:proofErr w:type="spellStart"/>
      <w:r w:rsidRPr="00C36F89">
        <w:rPr>
          <w:b/>
          <w:lang w:val="bg-BG"/>
        </w:rPr>
        <w:t>ВиК</w:t>
      </w:r>
      <w:proofErr w:type="spellEnd"/>
      <w:r w:rsidRPr="00C36F89">
        <w:rPr>
          <w:b/>
          <w:lang w:val="bg-BG"/>
        </w:rPr>
        <w:t xml:space="preserve"> инсталация и дворна канализационна мрежа на 13 ОУ „Св. св. </w:t>
      </w:r>
      <w:r w:rsidRPr="00C13B2F">
        <w:rPr>
          <w:b/>
          <w:lang w:val="bg-BG"/>
        </w:rPr>
        <w:t>Кирил и Методий“ (бивше)</w:t>
      </w:r>
    </w:p>
    <w:p w:rsidR="000C70A1" w:rsidRPr="00371B0D" w:rsidRDefault="000C70A1" w:rsidP="004A1272">
      <w:pPr>
        <w:spacing w:after="120"/>
        <w:ind w:firstLine="708"/>
        <w:jc w:val="both"/>
      </w:pPr>
      <w:r w:rsidRPr="00371B0D">
        <w:t>Декларираме, че сме получили документацията и сме запознати с указанията, условията за участие и изискванията на Закона за обществените поръчки (ЗОП). Съгласни сме с поставените условия и ги приемаме без възражения.</w:t>
      </w:r>
    </w:p>
    <w:p w:rsidR="004A1272" w:rsidRPr="00371B0D" w:rsidRDefault="004A1272" w:rsidP="004A1272">
      <w:pPr>
        <w:spacing w:before="120"/>
        <w:jc w:val="center"/>
        <w:rPr>
          <w:b/>
          <w:color w:val="000000"/>
        </w:rPr>
      </w:pPr>
    </w:p>
    <w:p w:rsidR="004A1272" w:rsidRPr="00371B0D" w:rsidRDefault="004A1272" w:rsidP="004A1272">
      <w:pPr>
        <w:spacing w:before="120" w:after="120"/>
        <w:jc w:val="center"/>
        <w:rPr>
          <w:b/>
          <w:color w:val="000000"/>
        </w:rPr>
      </w:pPr>
      <w:r w:rsidRPr="00371B0D">
        <w:rPr>
          <w:b/>
          <w:color w:val="000000"/>
        </w:rPr>
        <w:t>ЦЕНА И УСЛОВИЯ НА ФОРМИРАНЕТО Й</w:t>
      </w:r>
    </w:p>
    <w:p w:rsidR="00CC7569" w:rsidRPr="00371B0D" w:rsidRDefault="004A1272" w:rsidP="004A1272">
      <w:pPr>
        <w:spacing w:after="120"/>
        <w:ind w:firstLine="720"/>
        <w:jc w:val="both"/>
      </w:pPr>
      <w:r w:rsidRPr="00371B0D">
        <w:t xml:space="preserve">I. За изпълнение </w:t>
      </w:r>
      <w:r w:rsidR="00CC7569" w:rsidRPr="00371B0D">
        <w:t>предмета на поръчката,</w:t>
      </w:r>
      <w:r w:rsidRPr="00371B0D">
        <w:t xml:space="preserve"> в съответствие с условията на настоящата процедура, нашето ценово предложение възлиза на</w:t>
      </w:r>
      <w:r w:rsidR="00CC7569" w:rsidRPr="00371B0D">
        <w:t xml:space="preserve"> обща стойност</w:t>
      </w:r>
      <w:r w:rsidRPr="00371B0D">
        <w:t xml:space="preserve">: </w:t>
      </w:r>
    </w:p>
    <w:p w:rsidR="004A1272" w:rsidRPr="00371B0D" w:rsidRDefault="005016F2" w:rsidP="00CC7569">
      <w:pPr>
        <w:spacing w:after="120"/>
        <w:jc w:val="both"/>
      </w:pPr>
      <w:r w:rsidRPr="00371B0D">
        <w:t xml:space="preserve">………………(………………………………………………………………………….) лева </w:t>
      </w:r>
      <w:r w:rsidR="00CC7569" w:rsidRPr="00371B0D">
        <w:t xml:space="preserve">с ДДС, </w:t>
      </w:r>
      <w:r w:rsidR="0012026D" w:rsidRPr="00371B0D">
        <w:t>съгласно</w:t>
      </w:r>
      <w:r w:rsidR="00CC7569" w:rsidRPr="00371B0D">
        <w:t xml:space="preserve"> </w:t>
      </w:r>
      <w:r w:rsidR="004A1272" w:rsidRPr="00371B0D">
        <w:t>Количествено – стойностн</w:t>
      </w:r>
      <w:r w:rsidR="00CC7569" w:rsidRPr="00371B0D">
        <w:t>о</w:t>
      </w:r>
      <w:r w:rsidR="004A1272" w:rsidRPr="00371B0D">
        <w:t xml:space="preserve"> сметк</w:t>
      </w:r>
      <w:r w:rsidR="00CC7569" w:rsidRPr="00371B0D">
        <w:t>а</w:t>
      </w:r>
      <w:r w:rsidR="0012026D" w:rsidRPr="00371B0D">
        <w:t xml:space="preserve"> (Образец №5А)</w:t>
      </w:r>
      <w:r w:rsidR="00CC7569" w:rsidRPr="00371B0D">
        <w:t>, неразделна част от настоящото ценово предложение.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II. Показатели за ценообразуване: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1.</w:t>
      </w:r>
      <w:r w:rsidR="00CC7569" w:rsidRPr="00371B0D">
        <w:t xml:space="preserve"> </w:t>
      </w:r>
      <w:r w:rsidRPr="00371B0D">
        <w:t>Часова ставка ..................</w:t>
      </w:r>
      <w:r w:rsidR="00CC7569" w:rsidRPr="00371B0D">
        <w:t>(……………………………..</w:t>
      </w:r>
      <w:r w:rsidRPr="00371B0D">
        <w:t>....</w:t>
      </w:r>
      <w:r w:rsidR="00CC7569" w:rsidRPr="00371B0D">
        <w:t xml:space="preserve">) </w:t>
      </w:r>
      <w:r w:rsidRPr="00371B0D">
        <w:t>лева /ч</w:t>
      </w:r>
      <w:r w:rsidR="00CC7569" w:rsidRPr="00371B0D">
        <w:t>.</w:t>
      </w:r>
      <w:proofErr w:type="spellStart"/>
      <w:r w:rsidRPr="00371B0D">
        <w:t>ч</w:t>
      </w:r>
      <w:proofErr w:type="spellEnd"/>
      <w:r w:rsidR="00CC7569" w:rsidRPr="00371B0D">
        <w:t>.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2.</w:t>
      </w:r>
      <w:r w:rsidR="00CC7569" w:rsidRPr="00371B0D">
        <w:t xml:space="preserve"> </w:t>
      </w:r>
      <w:r w:rsidRPr="00371B0D">
        <w:t>Допълнителни разходи: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 xml:space="preserve">    - въ</w:t>
      </w:r>
      <w:r w:rsidR="00CC7569" w:rsidRPr="00371B0D">
        <w:t>рху труда - .........</w:t>
      </w:r>
      <w:r w:rsidRPr="00371B0D">
        <w:t>.%</w:t>
      </w:r>
      <w:r w:rsidR="00CC7569" w:rsidRPr="00371B0D">
        <w:t xml:space="preserve"> (……………………….……………………процента);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 xml:space="preserve">    - върху механизацията</w:t>
      </w:r>
      <w:r w:rsidR="00CC7569" w:rsidRPr="00371B0D">
        <w:t xml:space="preserve"> - ..........% (……………………….……………………процента).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3.</w:t>
      </w:r>
      <w:r w:rsidR="00CC7569" w:rsidRPr="00371B0D">
        <w:t xml:space="preserve"> </w:t>
      </w:r>
      <w:proofErr w:type="spellStart"/>
      <w:r w:rsidRPr="00371B0D">
        <w:t>Доставно-складови</w:t>
      </w:r>
      <w:proofErr w:type="spellEnd"/>
      <w:r w:rsidRPr="00371B0D">
        <w:t xml:space="preserve"> разходи</w:t>
      </w:r>
      <w:r w:rsidR="00CC7569" w:rsidRPr="00371B0D">
        <w:t xml:space="preserve"> - ..........% (……………………….……………………  …………………….процента)</w:t>
      </w:r>
      <w:r w:rsidRPr="00371B0D">
        <w:t xml:space="preserve"> от покупната цена</w:t>
      </w:r>
      <w:r w:rsidR="00CC7569" w:rsidRPr="00371B0D">
        <w:t>.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4.</w:t>
      </w:r>
      <w:r w:rsidR="00CC7569" w:rsidRPr="00371B0D">
        <w:t xml:space="preserve"> </w:t>
      </w:r>
      <w:r w:rsidRPr="00371B0D">
        <w:t>Печалба</w:t>
      </w:r>
      <w:r w:rsidR="00CC7569" w:rsidRPr="00371B0D">
        <w:t xml:space="preserve"> - ..........% (……………………….……………………процента).</w:t>
      </w:r>
      <w:r w:rsidRPr="00371B0D">
        <w:t xml:space="preserve"> </w:t>
      </w:r>
    </w:p>
    <w:p w:rsidR="004A1272" w:rsidRPr="00371B0D" w:rsidRDefault="004A1272" w:rsidP="003C44BC">
      <w:pPr>
        <w:spacing w:before="120" w:after="120"/>
        <w:jc w:val="center"/>
        <w:rPr>
          <w:b/>
          <w:color w:val="000000"/>
        </w:rPr>
      </w:pPr>
    </w:p>
    <w:p w:rsidR="004A1272" w:rsidRPr="00371B0D" w:rsidRDefault="004A1272" w:rsidP="005016F2">
      <w:pPr>
        <w:spacing w:before="120" w:after="120"/>
        <w:jc w:val="center"/>
        <w:rPr>
          <w:b/>
          <w:color w:val="000000"/>
        </w:rPr>
      </w:pPr>
      <w:r w:rsidRPr="00371B0D">
        <w:rPr>
          <w:b/>
          <w:color w:val="000000"/>
        </w:rPr>
        <w:t>НАЧИН НА ПЛАЩАНЕ</w:t>
      </w:r>
    </w:p>
    <w:p w:rsidR="004A1272" w:rsidRPr="00371B0D" w:rsidRDefault="004A1272" w:rsidP="0030480D">
      <w:pPr>
        <w:spacing w:after="120"/>
        <w:ind w:firstLine="720"/>
        <w:jc w:val="both"/>
      </w:pPr>
      <w:r w:rsidRPr="00371B0D">
        <w:t xml:space="preserve">Декларирам, че съм съгласен Възложителя да заплаща стойността на договора на база </w:t>
      </w:r>
      <w:r w:rsidR="0030480D" w:rsidRPr="00371B0D">
        <w:t xml:space="preserve"> протокол за извършени и подлежащи на заплащане СМР и след представяне на фактура</w:t>
      </w:r>
      <w:r w:rsidR="0097197C" w:rsidRPr="00371B0D">
        <w:t>, в срока по договор и по следната банкова сметка: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Банка:.....................................................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IBAN:.....................................................</w:t>
      </w:r>
      <w:r w:rsidRPr="00371B0D">
        <w:tab/>
        <w:t xml:space="preserve"> 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BIC: .......................................................</w:t>
      </w:r>
    </w:p>
    <w:p w:rsidR="004A1272" w:rsidRPr="00371B0D" w:rsidRDefault="004A1272" w:rsidP="004A1272">
      <w:pPr>
        <w:spacing w:after="120"/>
        <w:ind w:firstLine="720"/>
        <w:jc w:val="both"/>
      </w:pPr>
    </w:p>
    <w:p w:rsidR="004A1272" w:rsidRPr="00371B0D" w:rsidRDefault="004A1272" w:rsidP="004A1272">
      <w:pPr>
        <w:spacing w:after="120"/>
        <w:ind w:firstLine="720"/>
        <w:jc w:val="both"/>
        <w:rPr>
          <w:b/>
          <w:i/>
          <w:u w:val="single"/>
        </w:rPr>
      </w:pPr>
      <w:r w:rsidRPr="00371B0D">
        <w:rPr>
          <w:b/>
          <w:i/>
          <w:u w:val="single"/>
        </w:rPr>
        <w:t>Приложение към Ценовото предложение:</w:t>
      </w:r>
    </w:p>
    <w:p w:rsidR="004A1272" w:rsidRPr="00371B0D" w:rsidRDefault="004A1272" w:rsidP="004A1272">
      <w:pPr>
        <w:spacing w:after="120"/>
        <w:ind w:firstLine="720"/>
        <w:jc w:val="both"/>
      </w:pPr>
      <w:r w:rsidRPr="00371B0D">
        <w:t>-</w:t>
      </w:r>
      <w:r w:rsidR="00CC03DF" w:rsidRPr="00371B0D">
        <w:t xml:space="preserve"> </w:t>
      </w:r>
      <w:r w:rsidRPr="00371B0D">
        <w:t>попълнен</w:t>
      </w:r>
      <w:r w:rsidR="0097197C" w:rsidRPr="00371B0D">
        <w:t>а 1</w:t>
      </w:r>
      <w:r w:rsidRPr="00371B0D">
        <w:t xml:space="preserve"> бр. Количествено–стойностн</w:t>
      </w:r>
      <w:r w:rsidR="0097197C" w:rsidRPr="00371B0D">
        <w:t>а</w:t>
      </w:r>
      <w:r w:rsidRPr="00371B0D">
        <w:t xml:space="preserve"> сметк</w:t>
      </w:r>
      <w:r w:rsidR="0097197C" w:rsidRPr="00371B0D">
        <w:t>а</w:t>
      </w:r>
      <w:r w:rsidRPr="00371B0D">
        <w:t xml:space="preserve"> </w:t>
      </w:r>
      <w:r w:rsidR="00106B65" w:rsidRPr="00371B0D">
        <w:t>/О</w:t>
      </w:r>
      <w:r w:rsidRPr="00371B0D">
        <w:t>бразец №</w:t>
      </w:r>
      <w:r w:rsidR="00106B65" w:rsidRPr="00371B0D">
        <w:t>5А</w:t>
      </w:r>
      <w:r w:rsidRPr="00371B0D">
        <w:t xml:space="preserve">/ </w:t>
      </w:r>
    </w:p>
    <w:p w:rsidR="004A1272" w:rsidRPr="00371B0D" w:rsidRDefault="004A1272" w:rsidP="004A1272">
      <w:pPr>
        <w:spacing w:after="120"/>
        <w:ind w:firstLine="720"/>
        <w:jc w:val="both"/>
      </w:pPr>
    </w:p>
    <w:p w:rsidR="00541ACE" w:rsidRPr="00371B0D" w:rsidRDefault="00541ACE" w:rsidP="002C0809"/>
    <w:p w:rsidR="00541ACE" w:rsidRPr="00371B0D" w:rsidRDefault="00541ACE" w:rsidP="002C0809"/>
    <w:p w:rsidR="00541ACE" w:rsidRPr="00371B0D" w:rsidRDefault="00541ACE" w:rsidP="002C0809"/>
    <w:p w:rsidR="00541ACE" w:rsidRPr="00371B0D" w:rsidRDefault="00541ACE" w:rsidP="002C0809"/>
    <w:p w:rsidR="00541ACE" w:rsidRPr="00371B0D" w:rsidRDefault="00541ACE" w:rsidP="002C0809">
      <w:pPr>
        <w:rPr>
          <w:b/>
        </w:rPr>
      </w:pPr>
      <w:r w:rsidRPr="00371B0D">
        <w:rPr>
          <w:b/>
        </w:rPr>
        <w:t>Дата:</w:t>
      </w:r>
      <w:r w:rsidR="00F517A4">
        <w:rPr>
          <w:b/>
        </w:rPr>
        <w:t>……………………</w:t>
      </w:r>
      <w:r w:rsidRPr="00371B0D"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  <w:t>Подпис и печат:</w:t>
      </w:r>
      <w:r w:rsidR="00F517A4">
        <w:rPr>
          <w:b/>
        </w:rPr>
        <w:t>……………………..</w:t>
      </w:r>
    </w:p>
    <w:p w:rsidR="00541ACE" w:rsidRPr="00371B0D" w:rsidRDefault="002C481F" w:rsidP="002C481F">
      <w:pPr>
        <w:rPr>
          <w:sz w:val="20"/>
          <w:szCs w:val="20"/>
        </w:rPr>
      </w:pPr>
      <w:r w:rsidRPr="00371B0D">
        <w:rPr>
          <w:b/>
        </w:rPr>
        <w:t xml:space="preserve"> </w:t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="00541ACE" w:rsidRPr="00371B0D">
        <w:rPr>
          <w:sz w:val="20"/>
          <w:szCs w:val="20"/>
        </w:rPr>
        <w:t>/име, длъжност/</w:t>
      </w:r>
    </w:p>
    <w:p w:rsidR="00F57A7E" w:rsidRPr="00371B0D" w:rsidRDefault="00541ACE" w:rsidP="002C0809">
      <w:pPr>
        <w:pStyle w:val="StyleHeading1TimesNewRoman14ptBefore18pt"/>
        <w:keepNext w:val="0"/>
        <w:tabs>
          <w:tab w:val="clear" w:pos="3039"/>
          <w:tab w:val="left" w:pos="3935"/>
        </w:tabs>
        <w:spacing w:before="0"/>
        <w:ind w:left="0" w:firstLine="0"/>
        <w:jc w:val="right"/>
        <w:rPr>
          <w:i/>
          <w:sz w:val="24"/>
          <w:szCs w:val="24"/>
          <w:lang w:val="bg-BG"/>
        </w:rPr>
      </w:pPr>
      <w:r w:rsidRPr="00371B0D">
        <w:rPr>
          <w:lang w:val="bg-BG"/>
        </w:rPr>
        <w:br w:type="page"/>
      </w:r>
      <w:bookmarkStart w:id="284" w:name="_Toc339226085"/>
      <w:r w:rsidR="00F57A7E" w:rsidRPr="00371B0D">
        <w:rPr>
          <w:i/>
          <w:sz w:val="24"/>
          <w:szCs w:val="24"/>
          <w:lang w:val="bg-BG"/>
        </w:rPr>
        <w:lastRenderedPageBreak/>
        <w:t>ОБРАЗЕЦ № 5</w:t>
      </w:r>
      <w:bookmarkEnd w:id="282"/>
      <w:r w:rsidR="00980BF8" w:rsidRPr="00371B0D">
        <w:rPr>
          <w:i/>
          <w:sz w:val="24"/>
          <w:szCs w:val="24"/>
          <w:lang w:val="bg-BG"/>
        </w:rPr>
        <w:t>А</w:t>
      </w:r>
      <w:bookmarkEnd w:id="284"/>
    </w:p>
    <w:p w:rsidR="00F57A7E" w:rsidRPr="00371B0D" w:rsidRDefault="00F57A7E" w:rsidP="002C0809">
      <w:pPr>
        <w:shd w:val="clear" w:color="auto" w:fill="FFFFFF"/>
        <w:jc w:val="right"/>
        <w:rPr>
          <w:b/>
          <w:i/>
        </w:rPr>
      </w:pPr>
    </w:p>
    <w:p w:rsidR="00F57A7E" w:rsidRPr="00371B0D" w:rsidRDefault="00F57A7E" w:rsidP="002C0809">
      <w:pPr>
        <w:shd w:val="clear" w:color="auto" w:fill="FFFFFF"/>
      </w:pPr>
      <w:r w:rsidRPr="00371B0D">
        <w:t>.......................................................................................................................................................</w:t>
      </w:r>
    </w:p>
    <w:p w:rsidR="00F57A7E" w:rsidRPr="00371B0D" w:rsidRDefault="00F57A7E" w:rsidP="002C0809">
      <w:pPr>
        <w:shd w:val="clear" w:color="auto" w:fill="FFFFFF"/>
        <w:spacing w:before="43"/>
        <w:ind w:right="30"/>
        <w:jc w:val="center"/>
        <w:rPr>
          <w:i/>
          <w:sz w:val="20"/>
          <w:szCs w:val="20"/>
        </w:rPr>
      </w:pPr>
      <w:r w:rsidRPr="00371B0D">
        <w:rPr>
          <w:i/>
          <w:sz w:val="20"/>
          <w:szCs w:val="20"/>
        </w:rPr>
        <w:t>( наименование на участника )</w:t>
      </w:r>
    </w:p>
    <w:p w:rsidR="00F57A7E" w:rsidRPr="00371B0D" w:rsidRDefault="00F57A7E" w:rsidP="002C0809">
      <w:pPr>
        <w:shd w:val="clear" w:color="auto" w:fill="FFFFFF"/>
        <w:ind w:right="30"/>
        <w:rPr>
          <w:b/>
        </w:rPr>
      </w:pPr>
    </w:p>
    <w:p w:rsidR="00F57A7E" w:rsidRPr="00371B0D" w:rsidRDefault="003D5DD5" w:rsidP="002C0809">
      <w:pPr>
        <w:jc w:val="center"/>
        <w:rPr>
          <w:b/>
        </w:rPr>
      </w:pPr>
      <w:r w:rsidRPr="00371B0D">
        <w:rPr>
          <w:b/>
        </w:rPr>
        <w:t>КОЛИЧЕСТВЕНО СТОЙНОСТНА СМЕТКА</w:t>
      </w:r>
    </w:p>
    <w:p w:rsidR="00BB75B8" w:rsidRPr="00371B0D" w:rsidRDefault="00BB75B8" w:rsidP="006400B4">
      <w:pPr>
        <w:spacing w:before="120"/>
        <w:rPr>
          <w:b/>
        </w:rPr>
      </w:pPr>
    </w:p>
    <w:p w:rsidR="00E55CD0" w:rsidRPr="00B70217" w:rsidRDefault="006400B4" w:rsidP="00C36F89">
      <w:pPr>
        <w:pStyle w:val="Style12ptJustifiedFirstline063cm"/>
        <w:rPr>
          <w:lang w:val="bg-BG"/>
        </w:rPr>
      </w:pPr>
      <w:r w:rsidRPr="007E5E74">
        <w:rPr>
          <w:b/>
          <w:lang w:val="bg-BG"/>
        </w:rPr>
        <w:t xml:space="preserve">Обект: </w:t>
      </w:r>
      <w:r w:rsidR="00C36F89" w:rsidRPr="00C36F89">
        <w:rPr>
          <w:lang w:val="bg-BG"/>
        </w:rPr>
        <w:t>„</w:t>
      </w:r>
      <w:r w:rsidR="00C36F89" w:rsidRPr="00C36F89">
        <w:rPr>
          <w:b/>
          <w:lang w:val="bg-BG"/>
        </w:rPr>
        <w:t xml:space="preserve">Ремонт на вътрешна </w:t>
      </w:r>
      <w:proofErr w:type="spellStart"/>
      <w:r w:rsidR="00C36F89" w:rsidRPr="00C36F89">
        <w:rPr>
          <w:b/>
          <w:lang w:val="bg-BG"/>
        </w:rPr>
        <w:t>ВиК</w:t>
      </w:r>
      <w:proofErr w:type="spellEnd"/>
      <w:r w:rsidR="00C36F89" w:rsidRPr="00C36F89">
        <w:rPr>
          <w:b/>
          <w:lang w:val="bg-BG"/>
        </w:rPr>
        <w:t xml:space="preserve"> инсталация и дворна канализационна мрежа на 13 ОУ „Св. св. </w:t>
      </w:r>
      <w:proofErr w:type="spellStart"/>
      <w:r w:rsidR="00C36F89" w:rsidRPr="00D75A94">
        <w:rPr>
          <w:b/>
        </w:rPr>
        <w:t>Кирил</w:t>
      </w:r>
      <w:proofErr w:type="spellEnd"/>
      <w:r w:rsidR="00C36F89" w:rsidRPr="00D75A94">
        <w:rPr>
          <w:b/>
        </w:rPr>
        <w:t xml:space="preserve"> и </w:t>
      </w:r>
      <w:proofErr w:type="spellStart"/>
      <w:r w:rsidR="00C36F89">
        <w:rPr>
          <w:b/>
        </w:rPr>
        <w:t>М</w:t>
      </w:r>
      <w:r w:rsidR="00C36F89" w:rsidRPr="00D75A94">
        <w:rPr>
          <w:b/>
        </w:rPr>
        <w:t>етодий</w:t>
      </w:r>
      <w:proofErr w:type="spellEnd"/>
      <w:proofErr w:type="gramStart"/>
      <w:r w:rsidR="00C36F89" w:rsidRPr="00D75A94">
        <w:rPr>
          <w:b/>
        </w:rPr>
        <w:t xml:space="preserve">“ </w:t>
      </w:r>
      <w:r w:rsidR="00C36F89" w:rsidRPr="007E5E74">
        <w:rPr>
          <w:b/>
        </w:rPr>
        <w:t>(</w:t>
      </w:r>
      <w:proofErr w:type="spellStart"/>
      <w:proofErr w:type="gramEnd"/>
      <w:r w:rsidR="00C36F89" w:rsidRPr="00D75A94">
        <w:rPr>
          <w:b/>
        </w:rPr>
        <w:t>бивше</w:t>
      </w:r>
      <w:proofErr w:type="spellEnd"/>
      <w:r w:rsidR="00C36F89" w:rsidRPr="007E5E74">
        <w:rPr>
          <w:b/>
        </w:rPr>
        <w:t>)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82"/>
        <w:gridCol w:w="4135"/>
        <w:gridCol w:w="1190"/>
        <w:gridCol w:w="853"/>
        <w:gridCol w:w="565"/>
        <w:gridCol w:w="301"/>
        <w:gridCol w:w="721"/>
        <w:gridCol w:w="62"/>
        <w:gridCol w:w="1251"/>
      </w:tblGrid>
      <w:tr w:rsidR="00BB2A3D" w:rsidTr="00F667C2">
        <w:trPr>
          <w:trHeight w:val="510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D" w:rsidRDefault="00BB2A3D" w:rsidP="00DB44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7A4" w:rsidTr="00F667C2">
        <w:trPr>
          <w:gridAfter w:val="7"/>
          <w:wAfter w:w="4943" w:type="dxa"/>
          <w:trHeight w:val="555"/>
        </w:trPr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17A4" w:rsidRDefault="00F517A4" w:rsidP="00F517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КОЛИЧЕСТВЕНО-СТОЙНОСТНА СМЕТКА</w:t>
            </w:r>
          </w:p>
        </w:tc>
      </w:tr>
      <w:tr w:rsidR="00BB2A3D" w:rsidTr="00F667C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2A3D" w:rsidRDefault="00BB2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Pr="00F517A4" w:rsidRDefault="00C36F89">
            <w:pPr>
              <w:jc w:val="center"/>
              <w:rPr>
                <w:b/>
                <w:sz w:val="22"/>
                <w:szCs w:val="22"/>
              </w:rPr>
            </w:pPr>
            <w:r w:rsidRPr="00F517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Pr="00F517A4" w:rsidRDefault="00C36F89">
            <w:pPr>
              <w:jc w:val="center"/>
              <w:rPr>
                <w:b/>
                <w:sz w:val="22"/>
                <w:szCs w:val="22"/>
              </w:rPr>
            </w:pPr>
            <w:r w:rsidRPr="00F517A4">
              <w:rPr>
                <w:b/>
                <w:sz w:val="22"/>
                <w:szCs w:val="22"/>
              </w:rPr>
              <w:t>ВИДОВЕ РАБОТИ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Pr="00F517A4" w:rsidRDefault="00F517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Мяр</w:t>
            </w:r>
            <w:r w:rsidR="00C36F89" w:rsidRPr="00F517A4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Pr="00F517A4" w:rsidRDefault="00C36F8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17A4">
              <w:rPr>
                <w:b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Pr="00F517A4" w:rsidRDefault="00C36F89">
            <w:pPr>
              <w:jc w:val="center"/>
              <w:rPr>
                <w:b/>
                <w:sz w:val="22"/>
                <w:szCs w:val="22"/>
              </w:rPr>
            </w:pPr>
            <w:r w:rsidRPr="00F517A4">
              <w:rPr>
                <w:b/>
                <w:sz w:val="22"/>
                <w:szCs w:val="22"/>
              </w:rPr>
              <w:t>Един. Цени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Pr="00F517A4" w:rsidRDefault="00C36F89">
            <w:pPr>
              <w:jc w:val="center"/>
              <w:rPr>
                <w:b/>
                <w:sz w:val="22"/>
                <w:szCs w:val="22"/>
              </w:rPr>
            </w:pPr>
            <w:r w:rsidRPr="00F517A4">
              <w:rPr>
                <w:b/>
                <w:sz w:val="22"/>
                <w:szCs w:val="22"/>
              </w:rPr>
              <w:t>Цена /лева/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F517A4" w:rsidP="00F517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I-</w:t>
            </w:r>
            <w:r w:rsidRPr="00F517A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F517A4" w:rsidRDefault="00C36F89" w:rsidP="00F517A4">
            <w:pPr>
              <w:jc w:val="center"/>
              <w:rPr>
                <w:b/>
                <w:sz w:val="22"/>
                <w:szCs w:val="22"/>
              </w:rPr>
            </w:pPr>
            <w:r w:rsidRPr="00F517A4">
              <w:rPr>
                <w:b/>
                <w:sz w:val="22"/>
                <w:szCs w:val="22"/>
              </w:rPr>
              <w:t>ХОРИЗОНТАЛНА РАЗПРЕД. МРЕЖА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водопровод за студена и топла вода от </w:t>
            </w:r>
            <w:proofErr w:type="spellStart"/>
            <w:r>
              <w:rPr>
                <w:sz w:val="22"/>
                <w:szCs w:val="22"/>
              </w:rPr>
              <w:t>полипропиленови</w:t>
            </w:r>
            <w:proofErr w:type="spellEnd"/>
            <w:r>
              <w:rPr>
                <w:sz w:val="22"/>
                <w:szCs w:val="22"/>
              </w:rPr>
              <w:t xml:space="preserve"> тръби  с алуминиева </w:t>
            </w:r>
            <w:proofErr w:type="spellStart"/>
            <w:r>
              <w:rPr>
                <w:sz w:val="22"/>
                <w:szCs w:val="22"/>
              </w:rPr>
              <w:t>вложка-ф</w:t>
            </w:r>
            <w:proofErr w:type="spellEnd"/>
            <w:r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</w:t>
            </w:r>
            <w:r w:rsidR="00F667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 ф 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</w:t>
            </w:r>
            <w:r w:rsidR="00F667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 ф 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монтаж на спирателен кран ф 32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спирателен кран ф 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направа на изолация от </w:t>
            </w:r>
            <w:proofErr w:type="spellStart"/>
            <w:r>
              <w:rPr>
                <w:sz w:val="22"/>
                <w:szCs w:val="22"/>
              </w:rPr>
              <w:t>топлоизолационни</w:t>
            </w:r>
            <w:proofErr w:type="spellEnd"/>
            <w:r>
              <w:rPr>
                <w:sz w:val="22"/>
                <w:szCs w:val="22"/>
              </w:rPr>
              <w:t xml:space="preserve"> тръби от </w:t>
            </w:r>
            <w:proofErr w:type="spellStart"/>
            <w:r>
              <w:rPr>
                <w:sz w:val="22"/>
                <w:szCs w:val="22"/>
              </w:rPr>
              <w:t>пенополиетилен</w:t>
            </w:r>
            <w:proofErr w:type="spellEnd"/>
            <w:r>
              <w:rPr>
                <w:sz w:val="22"/>
                <w:szCs w:val="22"/>
              </w:rPr>
              <w:t xml:space="preserve">  ф34*10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Също,</w:t>
            </w:r>
            <w:r w:rsidR="00F667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  ф42х10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Също, но ф52х10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Укрепители</w:t>
            </w:r>
            <w:proofErr w:type="spellEnd"/>
            <w:r>
              <w:rPr>
                <w:sz w:val="22"/>
                <w:szCs w:val="22"/>
              </w:rPr>
              <w:t xml:space="preserve"> за водопроводна инсталация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Изпитване на водопровода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на водопровода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I-2.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F667C2" w:rsidRDefault="00F667C2" w:rsidP="00F66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ВЕРТИКАЛНИ ВОДОПРОВОДНИ</w:t>
            </w:r>
            <w:r w:rsidR="00C36F89" w:rsidRPr="00F667C2">
              <w:rPr>
                <w:b/>
                <w:sz w:val="22"/>
                <w:szCs w:val="22"/>
              </w:rPr>
              <w:t xml:space="preserve"> КЛОНОВЕ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875396">
              <w:rPr>
                <w:sz w:val="22"/>
                <w:szCs w:val="22"/>
              </w:rPr>
              <w:t xml:space="preserve">биване на отвори в </w:t>
            </w:r>
            <w:proofErr w:type="spellStart"/>
            <w:r w:rsidR="00875396">
              <w:rPr>
                <w:sz w:val="22"/>
                <w:szCs w:val="22"/>
              </w:rPr>
              <w:t>стоманобетонови</w:t>
            </w:r>
            <w:proofErr w:type="spellEnd"/>
            <w:r>
              <w:rPr>
                <w:sz w:val="22"/>
                <w:szCs w:val="22"/>
              </w:rPr>
              <w:t xml:space="preserve"> плочи 15 /</w:t>
            </w:r>
            <w:proofErr w:type="spellStart"/>
            <w:r>
              <w:rPr>
                <w:sz w:val="22"/>
                <w:szCs w:val="22"/>
              </w:rPr>
              <w:t>15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</w:t>
            </w:r>
            <w:r w:rsidR="00875396">
              <w:rPr>
                <w:sz w:val="22"/>
                <w:szCs w:val="22"/>
              </w:rPr>
              <w:t xml:space="preserve">иване на отвори в </w:t>
            </w:r>
            <w:proofErr w:type="spellStart"/>
            <w:r w:rsidR="00875396">
              <w:rPr>
                <w:sz w:val="22"/>
                <w:szCs w:val="22"/>
              </w:rPr>
              <w:t>стоманобетонови</w:t>
            </w:r>
            <w:proofErr w:type="spellEnd"/>
            <w:r w:rsidR="00875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плочи 15 /30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водопровод за студена  вода от </w:t>
            </w:r>
            <w:proofErr w:type="spellStart"/>
            <w:r>
              <w:rPr>
                <w:sz w:val="22"/>
                <w:szCs w:val="22"/>
              </w:rPr>
              <w:t>полипропиленови</w:t>
            </w:r>
            <w:proofErr w:type="spellEnd"/>
            <w:r>
              <w:rPr>
                <w:sz w:val="22"/>
                <w:szCs w:val="22"/>
              </w:rPr>
              <w:t xml:space="preserve"> тръби PN 16  ф 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</w:t>
            </w:r>
            <w:r w:rsidR="00F667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 ф 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</w:t>
            </w:r>
            <w:r w:rsidR="00F667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но ф 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водопровод за топла   вода от </w:t>
            </w:r>
            <w:proofErr w:type="spellStart"/>
            <w:r>
              <w:rPr>
                <w:sz w:val="22"/>
                <w:szCs w:val="22"/>
              </w:rPr>
              <w:t>полипропиленови</w:t>
            </w:r>
            <w:proofErr w:type="spellEnd"/>
            <w:r>
              <w:rPr>
                <w:sz w:val="22"/>
                <w:szCs w:val="22"/>
              </w:rPr>
              <w:t xml:space="preserve"> тръби</w:t>
            </w:r>
            <w:r w:rsidR="00875396">
              <w:rPr>
                <w:sz w:val="22"/>
                <w:szCs w:val="22"/>
              </w:rPr>
              <w:t xml:space="preserve"> с алуминиева </w:t>
            </w:r>
            <w:proofErr w:type="spellStart"/>
            <w:r w:rsidR="00875396">
              <w:rPr>
                <w:sz w:val="22"/>
                <w:szCs w:val="22"/>
              </w:rPr>
              <w:lastRenderedPageBreak/>
              <w:t>вложка</w:t>
            </w:r>
            <w:proofErr w:type="spellEnd"/>
            <w:r>
              <w:rPr>
                <w:sz w:val="22"/>
                <w:szCs w:val="22"/>
              </w:rPr>
              <w:t xml:space="preserve"> PN 20  ф 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 но ф 25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 но ф 32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монтаж на стенни </w:t>
            </w:r>
            <w:proofErr w:type="spellStart"/>
            <w:r>
              <w:rPr>
                <w:sz w:val="22"/>
                <w:szCs w:val="22"/>
              </w:rPr>
              <w:t>смесителни</w:t>
            </w:r>
            <w:proofErr w:type="spellEnd"/>
            <w:r>
              <w:rPr>
                <w:sz w:val="22"/>
                <w:szCs w:val="22"/>
              </w:rPr>
              <w:t xml:space="preserve"> батерии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душ батерии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спирателен кран ф 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спирателен кран ф 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направа на изолация от </w:t>
            </w:r>
            <w:proofErr w:type="spellStart"/>
            <w:r>
              <w:rPr>
                <w:sz w:val="22"/>
                <w:szCs w:val="22"/>
              </w:rPr>
              <w:t>топлоизолационни</w:t>
            </w:r>
            <w:proofErr w:type="spellEnd"/>
            <w:r>
              <w:rPr>
                <w:sz w:val="22"/>
                <w:szCs w:val="22"/>
              </w:rPr>
              <w:t xml:space="preserve"> тръби от </w:t>
            </w:r>
            <w:proofErr w:type="spellStart"/>
            <w:r>
              <w:rPr>
                <w:sz w:val="22"/>
                <w:szCs w:val="22"/>
              </w:rPr>
              <w:t>пенополиетилен</w:t>
            </w:r>
            <w:proofErr w:type="spellEnd"/>
            <w:r>
              <w:rPr>
                <w:sz w:val="22"/>
                <w:szCs w:val="22"/>
              </w:rPr>
              <w:t xml:space="preserve">  ф22/10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Също,</w:t>
            </w:r>
            <w:r w:rsidR="00F667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  ф27х10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Също, но ф34х10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Изпитване на водопровода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на водопровода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</w:t>
            </w:r>
            <w:r w:rsidR="00C36F89"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F667C2" w:rsidRDefault="00C36F89" w:rsidP="00F667C2">
            <w:pPr>
              <w:jc w:val="center"/>
              <w:rPr>
                <w:b/>
                <w:sz w:val="22"/>
                <w:szCs w:val="22"/>
              </w:rPr>
            </w:pPr>
            <w:r w:rsidRPr="00F667C2">
              <w:rPr>
                <w:b/>
                <w:sz w:val="22"/>
                <w:szCs w:val="22"/>
              </w:rPr>
              <w:t>ВЪТРЕШНА ПРОТИВОПОЖАРНА МРЕЖА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ПП </w:t>
            </w:r>
            <w:proofErr w:type="spellStart"/>
            <w:r>
              <w:rPr>
                <w:sz w:val="22"/>
                <w:szCs w:val="22"/>
              </w:rPr>
              <w:t>водопр</w:t>
            </w:r>
            <w:proofErr w:type="spellEnd"/>
            <w:r>
              <w:rPr>
                <w:sz w:val="22"/>
                <w:szCs w:val="22"/>
              </w:rPr>
              <w:t xml:space="preserve">.  ф 2 1/2"- </w:t>
            </w:r>
            <w:proofErr w:type="spellStart"/>
            <w:r>
              <w:rPr>
                <w:sz w:val="22"/>
                <w:szCs w:val="22"/>
              </w:rPr>
              <w:t>поцин</w:t>
            </w:r>
            <w:proofErr w:type="spellEnd"/>
            <w:r>
              <w:rPr>
                <w:sz w:val="22"/>
                <w:szCs w:val="22"/>
              </w:rPr>
              <w:t>. тръби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 но ф 2"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пожарни касети комплект с пожарен кран и маркуч.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36F8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направа на изолация от </w:t>
            </w:r>
            <w:proofErr w:type="spellStart"/>
            <w:r>
              <w:rPr>
                <w:sz w:val="22"/>
                <w:szCs w:val="22"/>
              </w:rPr>
              <w:t>топлоизолационни</w:t>
            </w:r>
            <w:proofErr w:type="spellEnd"/>
            <w:r>
              <w:rPr>
                <w:sz w:val="22"/>
                <w:szCs w:val="22"/>
              </w:rPr>
              <w:t xml:space="preserve"> тръби от </w:t>
            </w:r>
            <w:proofErr w:type="spellStart"/>
            <w:r>
              <w:rPr>
                <w:sz w:val="22"/>
                <w:szCs w:val="22"/>
              </w:rPr>
              <w:t>пенополиетилен</w:t>
            </w:r>
            <w:proofErr w:type="spellEnd"/>
            <w:r>
              <w:rPr>
                <w:sz w:val="22"/>
                <w:szCs w:val="22"/>
              </w:rPr>
              <w:t xml:space="preserve">  ф54/10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Изпитване на водопровода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на водопровода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F6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</w:t>
            </w:r>
            <w:r w:rsidR="00C36F89"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F667C2" w:rsidRDefault="00C36F89" w:rsidP="00F667C2">
            <w:pPr>
              <w:jc w:val="center"/>
              <w:rPr>
                <w:b/>
                <w:sz w:val="22"/>
                <w:szCs w:val="22"/>
              </w:rPr>
            </w:pPr>
            <w:r w:rsidRPr="00F667C2">
              <w:rPr>
                <w:b/>
                <w:sz w:val="22"/>
                <w:szCs w:val="22"/>
              </w:rPr>
              <w:t>ВЪТРЕШНА БИТОВА КАНАЛИЗАЦИЯ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Разбиване и възстановяване на мозаечна настилка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Пробиване на отвори в стоманобетон. плочи 20 /</w:t>
            </w:r>
            <w:proofErr w:type="spellStart"/>
            <w:r>
              <w:rPr>
                <w:sz w:val="22"/>
                <w:szCs w:val="22"/>
              </w:rPr>
              <w:t>20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Направа на тесен изкоп с широчина до 1,20 и дълбочина до 2,00 м., ръчно, неукрепен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Зариване на тесен изкоп с трамбоване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Направа на канализация в изкоп от дебелостенни РVС  тръби  ф 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канал. от РVС  тръби  ф 110 в сграда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канал. от РVС  тръби  ф 50 в сграда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подов сифон ф 100- 17/</w:t>
            </w:r>
            <w:proofErr w:type="spellStart"/>
            <w:r>
              <w:rPr>
                <w:sz w:val="22"/>
                <w:szCs w:val="22"/>
              </w:rPr>
              <w:t>17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87539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подов сифон ф 50 / рогови /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8753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монтаж на седалищен клозет </w:t>
            </w:r>
            <w:proofErr w:type="spellStart"/>
            <w:r>
              <w:rPr>
                <w:sz w:val="22"/>
                <w:szCs w:val="22"/>
              </w:rPr>
              <w:t>моноблок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8753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чугунено </w:t>
            </w:r>
            <w:proofErr w:type="spellStart"/>
            <w:r>
              <w:rPr>
                <w:sz w:val="22"/>
                <w:szCs w:val="22"/>
              </w:rPr>
              <w:t>клекало</w:t>
            </w:r>
            <w:proofErr w:type="spellEnd"/>
            <w:r>
              <w:rPr>
                <w:sz w:val="22"/>
                <w:szCs w:val="22"/>
              </w:rPr>
              <w:t xml:space="preserve"> с казанче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монтаж на тоалетна мивка среден формат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Доставка и монтаж на </w:t>
            </w:r>
            <w:proofErr w:type="spellStart"/>
            <w:r>
              <w:rPr>
                <w:sz w:val="22"/>
                <w:szCs w:val="22"/>
              </w:rPr>
              <w:t>аусгус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монтаж на Р.О ф 110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вентилационни шапки за отдушник ф 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</w:t>
            </w:r>
            <w:r w:rsidR="00C36F89"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F667C2" w:rsidRDefault="00C36F89">
            <w:pPr>
              <w:jc w:val="center"/>
              <w:rPr>
                <w:b/>
                <w:sz w:val="22"/>
                <w:szCs w:val="22"/>
              </w:rPr>
            </w:pPr>
            <w:r w:rsidRPr="00F667C2">
              <w:rPr>
                <w:b/>
                <w:sz w:val="22"/>
                <w:szCs w:val="22"/>
              </w:rPr>
              <w:t xml:space="preserve">ДВОРНА КАНАЛИЗАЦИЯ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тесен изкоп с ширина до 1,2 м и дълбочина до 2,0 м – неукрепен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Направа на подложка от пясък 0,15м и засипване с 0,2 м над теме тръба/85,0*1,0*</w:t>
            </w:r>
            <w:proofErr w:type="spellStart"/>
            <w:r>
              <w:rPr>
                <w:sz w:val="22"/>
                <w:szCs w:val="22"/>
              </w:rPr>
              <w:t>0</w:t>
            </w:r>
            <w:proofErr w:type="spellEnd"/>
            <w:r>
              <w:rPr>
                <w:sz w:val="22"/>
                <w:szCs w:val="22"/>
              </w:rPr>
              <w:t>,65 /+/120,0*</w:t>
            </w:r>
            <w:proofErr w:type="spellStart"/>
            <w:r>
              <w:rPr>
                <w:sz w:val="22"/>
                <w:szCs w:val="22"/>
              </w:rPr>
              <w:t>0</w:t>
            </w:r>
            <w:proofErr w:type="spellEnd"/>
            <w:r>
              <w:rPr>
                <w:sz w:val="22"/>
                <w:szCs w:val="22"/>
              </w:rPr>
              <w:t>,8*0,55/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Зариване и трамбоване на тесен изкоп  с баластра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Извозване на излишната пръст до 1,0 км.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канализация от усилено-дебелостенно PVC ф 315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 но ф 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Също но ф 160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чугунени тръби ф 150 за поемане на външни водосточни тръби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96" w:rsidRDefault="00C36F89" w:rsidP="00875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 на ревизионни шахти </w:t>
            </w:r>
            <w:r w:rsidR="00875396">
              <w:rPr>
                <w:sz w:val="22"/>
                <w:szCs w:val="22"/>
              </w:rPr>
              <w:t xml:space="preserve">ф 800 ф </w:t>
            </w:r>
            <w:r>
              <w:rPr>
                <w:sz w:val="22"/>
                <w:szCs w:val="22"/>
              </w:rPr>
              <w:t>315,</w:t>
            </w:r>
            <w:r w:rsidR="00875396">
              <w:rPr>
                <w:sz w:val="22"/>
                <w:szCs w:val="22"/>
              </w:rPr>
              <w:t xml:space="preserve"> ф 200,</w:t>
            </w:r>
            <w:r>
              <w:rPr>
                <w:sz w:val="22"/>
                <w:szCs w:val="22"/>
              </w:rPr>
              <w:t xml:space="preserve"> </w:t>
            </w:r>
            <w:r w:rsidR="00875396">
              <w:rPr>
                <w:sz w:val="22"/>
                <w:szCs w:val="22"/>
              </w:rPr>
              <w:t xml:space="preserve">ф </w:t>
            </w:r>
            <w:r>
              <w:rPr>
                <w:sz w:val="22"/>
                <w:szCs w:val="22"/>
              </w:rPr>
              <w:t xml:space="preserve">160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875396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36F8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монтаж на </w:t>
            </w:r>
            <w:proofErr w:type="spellStart"/>
            <w:r>
              <w:rPr>
                <w:sz w:val="22"/>
                <w:szCs w:val="22"/>
              </w:rPr>
              <w:t>дъждоприемни</w:t>
            </w:r>
            <w:proofErr w:type="spellEnd"/>
            <w:r>
              <w:rPr>
                <w:sz w:val="22"/>
                <w:szCs w:val="22"/>
              </w:rPr>
              <w:t xml:space="preserve"> улични оттоци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 w:rsidP="00F66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</w:t>
            </w:r>
            <w:r w:rsidR="00C36F89"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F667C2" w:rsidRDefault="00C36F89">
            <w:pPr>
              <w:jc w:val="center"/>
              <w:rPr>
                <w:b/>
                <w:sz w:val="22"/>
                <w:szCs w:val="22"/>
              </w:rPr>
            </w:pPr>
            <w:r w:rsidRPr="00F667C2">
              <w:rPr>
                <w:b/>
                <w:sz w:val="22"/>
                <w:szCs w:val="22"/>
              </w:rPr>
              <w:t xml:space="preserve">АРХИТЕКТУРА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Сваляне стара мазилка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нова циментова </w:t>
            </w:r>
            <w:proofErr w:type="spellStart"/>
            <w:r>
              <w:rPr>
                <w:sz w:val="22"/>
                <w:szCs w:val="22"/>
              </w:rPr>
              <w:t>замаска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376,15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Направа на фаянс по стени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214,48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Латексово</w:t>
            </w:r>
            <w:proofErr w:type="spellEnd"/>
            <w:r>
              <w:rPr>
                <w:sz w:val="22"/>
                <w:szCs w:val="22"/>
              </w:rPr>
              <w:t xml:space="preserve"> боядисване по стени и тавани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161,67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</w:t>
            </w:r>
            <w:proofErr w:type="spellStart"/>
            <w:r>
              <w:rPr>
                <w:sz w:val="22"/>
                <w:szCs w:val="22"/>
              </w:rPr>
              <w:t>замаска</w:t>
            </w:r>
            <w:proofErr w:type="spellEnd"/>
            <w:r>
              <w:rPr>
                <w:sz w:val="22"/>
                <w:szCs w:val="22"/>
              </w:rPr>
              <w:t xml:space="preserve"> по под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и монтаж на </w:t>
            </w:r>
            <w:proofErr w:type="spellStart"/>
            <w:r>
              <w:rPr>
                <w:sz w:val="22"/>
                <w:szCs w:val="22"/>
              </w:rPr>
              <w:t>теракот</w:t>
            </w:r>
            <w:proofErr w:type="spellEnd"/>
            <w:r>
              <w:rPr>
                <w:sz w:val="22"/>
                <w:szCs w:val="22"/>
              </w:rPr>
              <w:t xml:space="preserve"> по под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 w:rsidP="00F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нови тоалетни кабинки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монтаж на душ прегради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стена 20 см водоустойчив </w:t>
            </w:r>
            <w:proofErr w:type="spellStart"/>
            <w:r>
              <w:rPr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5,44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F667C2">
              <w:rPr>
                <w:sz w:val="22"/>
                <w:szCs w:val="22"/>
              </w:rPr>
              <w:t>V</w:t>
            </w:r>
            <w:r w:rsidR="00875396">
              <w:rPr>
                <w:sz w:val="22"/>
                <w:szCs w:val="22"/>
                <w:lang w:val="en-US"/>
              </w:rPr>
              <w:t>I</w:t>
            </w:r>
            <w:r w:rsidR="00F667C2">
              <w:rPr>
                <w:sz w:val="22"/>
                <w:szCs w:val="22"/>
              </w:rPr>
              <w:t>-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F667C2" w:rsidRDefault="00C36F89">
            <w:pPr>
              <w:jc w:val="center"/>
              <w:rPr>
                <w:b/>
                <w:sz w:val="22"/>
                <w:szCs w:val="22"/>
              </w:rPr>
            </w:pPr>
            <w:r w:rsidRPr="00F667C2">
              <w:rPr>
                <w:b/>
                <w:sz w:val="22"/>
                <w:szCs w:val="22"/>
              </w:rPr>
              <w:t>ВЕРТИКАЛНА ПЛАНИРОВКА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87539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89" w:rsidRDefault="00C36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F89" w:rsidTr="008753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Pr="00875396" w:rsidRDefault="00C36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Механизирано разкъртване асфалт. </w:t>
            </w:r>
            <w:proofErr w:type="spellStart"/>
            <w:r>
              <w:rPr>
                <w:sz w:val="22"/>
                <w:szCs w:val="22"/>
              </w:rPr>
              <w:t>н-ка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деб</w:t>
            </w:r>
            <w:proofErr w:type="spellEnd"/>
            <w:r>
              <w:rPr>
                <w:sz w:val="22"/>
                <w:szCs w:val="22"/>
              </w:rPr>
              <w:t>. до 10см</w:t>
            </w:r>
            <w:r w:rsidR="0087539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875396">
              <w:rPr>
                <w:sz w:val="22"/>
                <w:szCs w:val="22"/>
              </w:rPr>
              <w:t>обкантени</w:t>
            </w:r>
            <w:proofErr w:type="spellEnd"/>
            <w:r w:rsidR="00875396">
              <w:rPr>
                <w:sz w:val="22"/>
                <w:szCs w:val="22"/>
              </w:rPr>
              <w:t xml:space="preserve"> с битум)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875396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Направа на асфалтова кръпка при машинно изрязване и машинно полагане на плътен асфалтобетон с </w:t>
            </w:r>
            <w:proofErr w:type="spellStart"/>
            <w:r>
              <w:rPr>
                <w:sz w:val="22"/>
                <w:szCs w:val="22"/>
              </w:rPr>
              <w:t>деб</w:t>
            </w:r>
            <w:proofErr w:type="spellEnd"/>
            <w:r>
              <w:rPr>
                <w:sz w:val="22"/>
                <w:szCs w:val="22"/>
              </w:rPr>
              <w:t>. до 10см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87539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Почистване, натоварване и превоз на отпадъци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36F89" w:rsidTr="00F667C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9" w:rsidRDefault="00C3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507DE" w:rsidTr="00875396">
        <w:trPr>
          <w:trHeight w:val="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Pr="009507DE" w:rsidRDefault="009507DE">
            <w:pPr>
              <w:rPr>
                <w:b/>
                <w:sz w:val="21"/>
                <w:szCs w:val="21"/>
              </w:rPr>
            </w:pPr>
            <w:r w:rsidRPr="009507DE">
              <w:rPr>
                <w:b/>
                <w:sz w:val="21"/>
                <w:szCs w:val="21"/>
              </w:rPr>
              <w:t>ОБЩА СТОЙНОСТ:</w:t>
            </w:r>
          </w:p>
          <w:p w:rsidR="009507DE" w:rsidRPr="009507DE" w:rsidRDefault="009507DE">
            <w:pPr>
              <w:rPr>
                <w:sz w:val="21"/>
                <w:szCs w:val="21"/>
              </w:rPr>
            </w:pPr>
            <w:r w:rsidRPr="009507DE">
              <w:rPr>
                <w:sz w:val="21"/>
                <w:szCs w:val="21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7DE" w:rsidRDefault="00950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507DE" w:rsidTr="00B661E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Pr="009507DE" w:rsidRDefault="009507DE">
            <w:pPr>
              <w:rPr>
                <w:b/>
                <w:sz w:val="21"/>
                <w:szCs w:val="21"/>
              </w:rPr>
            </w:pPr>
            <w:r w:rsidRPr="009507DE">
              <w:rPr>
                <w:b/>
                <w:sz w:val="21"/>
                <w:szCs w:val="21"/>
              </w:rPr>
              <w:t xml:space="preserve">10 % </w:t>
            </w:r>
            <w:proofErr w:type="spellStart"/>
            <w:r w:rsidRPr="009507DE">
              <w:rPr>
                <w:b/>
                <w:sz w:val="21"/>
                <w:szCs w:val="21"/>
              </w:rPr>
              <w:t>Непредв</w:t>
            </w:r>
            <w:proofErr w:type="spellEnd"/>
            <w:r w:rsidRPr="009507DE">
              <w:rPr>
                <w:b/>
                <w:sz w:val="21"/>
                <w:szCs w:val="21"/>
              </w:rPr>
              <w:t>. Разходи:</w:t>
            </w:r>
          </w:p>
          <w:p w:rsidR="009507DE" w:rsidRPr="009507DE" w:rsidRDefault="009507DE">
            <w:pPr>
              <w:rPr>
                <w:sz w:val="21"/>
                <w:szCs w:val="21"/>
              </w:rPr>
            </w:pPr>
            <w:r w:rsidRPr="009507DE">
              <w:rPr>
                <w:sz w:val="21"/>
                <w:szCs w:val="21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507DE" w:rsidTr="00B661E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DE" w:rsidRPr="009507DE" w:rsidRDefault="009507DE">
            <w:pPr>
              <w:rPr>
                <w:b/>
                <w:sz w:val="21"/>
                <w:szCs w:val="21"/>
              </w:rPr>
            </w:pPr>
            <w:r w:rsidRPr="009507DE">
              <w:rPr>
                <w:b/>
                <w:sz w:val="21"/>
                <w:szCs w:val="21"/>
              </w:rPr>
              <w:t>СУМА: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DE" w:rsidRDefault="009507D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9507DE" w:rsidTr="00B661E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Pr="009507DE" w:rsidRDefault="009507DE" w:rsidP="00B661E0">
            <w:pPr>
              <w:rPr>
                <w:b/>
                <w:sz w:val="21"/>
                <w:szCs w:val="21"/>
              </w:rPr>
            </w:pPr>
            <w:r w:rsidRPr="009507DE">
              <w:rPr>
                <w:b/>
                <w:sz w:val="21"/>
                <w:szCs w:val="21"/>
              </w:rPr>
              <w:t>ДДС 20%</w:t>
            </w:r>
          </w:p>
          <w:p w:rsidR="009507DE" w:rsidRPr="009507DE" w:rsidRDefault="009507DE">
            <w:pPr>
              <w:rPr>
                <w:sz w:val="21"/>
                <w:szCs w:val="21"/>
              </w:rPr>
            </w:pPr>
            <w:r w:rsidRPr="009507DE">
              <w:rPr>
                <w:sz w:val="21"/>
                <w:szCs w:val="21"/>
              </w:rPr>
              <w:t> 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507DE" w:rsidTr="00B661E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DE" w:rsidRPr="009507DE" w:rsidRDefault="009507DE" w:rsidP="009507DE">
            <w:pPr>
              <w:rPr>
                <w:b/>
                <w:sz w:val="21"/>
                <w:szCs w:val="21"/>
                <w:lang w:eastAsia="zh-CN"/>
              </w:rPr>
            </w:pPr>
            <w:r w:rsidRPr="009507DE">
              <w:rPr>
                <w:b/>
                <w:sz w:val="21"/>
                <w:szCs w:val="21"/>
                <w:lang w:eastAsia="zh-CN"/>
              </w:rPr>
              <w:t>ОБЩА СТОЙНОСТ:</w:t>
            </w:r>
          </w:p>
          <w:p w:rsidR="009507DE" w:rsidRPr="009507DE" w:rsidRDefault="009507DE">
            <w:pPr>
              <w:rPr>
                <w:b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7DE" w:rsidRDefault="009507D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4D7A42" w:rsidRPr="00371B0D" w:rsidRDefault="004D7A42" w:rsidP="00CD06A2">
      <w:pPr>
        <w:spacing w:before="120"/>
        <w:jc w:val="both"/>
        <w:rPr>
          <w:sz w:val="22"/>
          <w:szCs w:val="22"/>
        </w:rPr>
      </w:pPr>
      <w:r w:rsidRPr="00371B0D">
        <w:rPr>
          <w:b/>
          <w:sz w:val="22"/>
          <w:szCs w:val="22"/>
        </w:rPr>
        <w:t>Забележка:</w:t>
      </w:r>
      <w:r w:rsidRPr="00371B0D">
        <w:rPr>
          <w:sz w:val="22"/>
          <w:szCs w:val="22"/>
        </w:rPr>
        <w:t xml:space="preserve"> </w:t>
      </w:r>
      <w:r w:rsidR="006400B4" w:rsidRPr="00371B0D">
        <w:rPr>
          <w:sz w:val="22"/>
          <w:szCs w:val="22"/>
        </w:rPr>
        <w:t xml:space="preserve">1. </w:t>
      </w:r>
      <w:r w:rsidRPr="00371B0D">
        <w:rPr>
          <w:sz w:val="22"/>
          <w:szCs w:val="22"/>
        </w:rPr>
        <w:t>Попълва се всеки ред от таблицата</w:t>
      </w:r>
      <w:r w:rsidR="006400B4" w:rsidRPr="00371B0D">
        <w:rPr>
          <w:sz w:val="22"/>
          <w:szCs w:val="22"/>
        </w:rPr>
        <w:t xml:space="preserve">. </w:t>
      </w:r>
      <w:r w:rsidRPr="00371B0D">
        <w:rPr>
          <w:sz w:val="22"/>
          <w:szCs w:val="22"/>
        </w:rPr>
        <w:t>Не</w:t>
      </w:r>
      <w:r w:rsidR="006400B4" w:rsidRPr="00371B0D">
        <w:rPr>
          <w:sz w:val="22"/>
          <w:szCs w:val="22"/>
        </w:rPr>
        <w:t xml:space="preserve"> </w:t>
      </w:r>
      <w:r w:rsidRPr="00371B0D">
        <w:rPr>
          <w:sz w:val="22"/>
          <w:szCs w:val="22"/>
        </w:rPr>
        <w:t>попълването на някоя от позициите/ред е основание за отстраняване.</w:t>
      </w:r>
    </w:p>
    <w:p w:rsidR="006400B4" w:rsidRPr="00371B0D" w:rsidRDefault="006400B4" w:rsidP="004D7A42">
      <w:pPr>
        <w:spacing w:before="120"/>
        <w:ind w:left="1309" w:hanging="1309"/>
        <w:jc w:val="both"/>
        <w:rPr>
          <w:sz w:val="22"/>
          <w:szCs w:val="22"/>
        </w:rPr>
      </w:pPr>
      <w:r w:rsidRPr="00371B0D">
        <w:rPr>
          <w:sz w:val="22"/>
          <w:szCs w:val="22"/>
        </w:rPr>
        <w:tab/>
        <w:t>2. Единичните цени да се формират съобразно, мерната единица, като включват всички разходи за изпълнението и се посочат с точност до втория знак след десетичната запетая.</w:t>
      </w:r>
    </w:p>
    <w:p w:rsidR="00CD71BF" w:rsidRDefault="00CD71BF" w:rsidP="004D7A42">
      <w:pPr>
        <w:shd w:val="clear" w:color="auto" w:fill="FFFFFF"/>
        <w:tabs>
          <w:tab w:val="left" w:leader="dot" w:pos="0"/>
        </w:tabs>
      </w:pPr>
    </w:p>
    <w:p w:rsidR="00CD71BF" w:rsidRPr="00371B0D" w:rsidRDefault="00CD71BF" w:rsidP="004D7A42">
      <w:pPr>
        <w:shd w:val="clear" w:color="auto" w:fill="FFFFFF"/>
        <w:tabs>
          <w:tab w:val="left" w:leader="dot" w:pos="0"/>
        </w:tabs>
      </w:pPr>
    </w:p>
    <w:p w:rsidR="00CD71BF" w:rsidRPr="00CD71BF" w:rsidRDefault="004D7A42" w:rsidP="004D7A42">
      <w:pPr>
        <w:shd w:val="clear" w:color="auto" w:fill="FFFFFF"/>
        <w:tabs>
          <w:tab w:val="left" w:leader="dot" w:pos="0"/>
        </w:tabs>
      </w:pPr>
      <w:r w:rsidRPr="00371B0D">
        <w:t>Дата:</w:t>
      </w:r>
      <w:r w:rsidR="00CD71BF">
        <w:rPr>
          <w:b/>
        </w:rPr>
        <w:t>…………………</w:t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rPr>
          <w:b/>
        </w:rPr>
        <w:tab/>
      </w:r>
      <w:r w:rsidRPr="00371B0D">
        <w:t>Подпис и печат:</w:t>
      </w:r>
      <w:r w:rsidR="00CD71BF">
        <w:t>…………….…………</w:t>
      </w:r>
    </w:p>
    <w:p w:rsidR="003E13DF" w:rsidRPr="00371B0D" w:rsidRDefault="004D7A42" w:rsidP="00CD71BF">
      <w:pPr>
        <w:shd w:val="clear" w:color="auto" w:fill="FFFFFF"/>
        <w:spacing w:before="60"/>
        <w:ind w:left="6481" w:right="480"/>
        <w:jc w:val="right"/>
      </w:pPr>
      <w:r w:rsidRPr="00371B0D">
        <w:t>/име, длъжност/</w:t>
      </w:r>
    </w:p>
    <w:p w:rsidR="00ED4774" w:rsidRPr="00CD71BF" w:rsidRDefault="000C5FDE" w:rsidP="00CD71BF">
      <w:pPr>
        <w:pStyle w:val="StyleHeading1TimesNewRoman14ptBefore18pt"/>
        <w:keepNext w:val="0"/>
        <w:tabs>
          <w:tab w:val="clear" w:pos="3039"/>
        </w:tabs>
        <w:spacing w:before="0"/>
        <w:ind w:left="0" w:firstLine="0"/>
        <w:jc w:val="right"/>
        <w:rPr>
          <w:i/>
          <w:sz w:val="24"/>
          <w:szCs w:val="24"/>
          <w:lang w:val="bg-BG"/>
        </w:rPr>
      </w:pPr>
      <w:r w:rsidRPr="00371B0D">
        <w:rPr>
          <w:i/>
          <w:sz w:val="24"/>
          <w:szCs w:val="24"/>
          <w:lang w:val="bg-BG"/>
        </w:rPr>
        <w:br w:type="page"/>
      </w:r>
      <w:r w:rsidR="003D5DD5" w:rsidRPr="00371B0D">
        <w:rPr>
          <w:lang w:val="bg-BG"/>
        </w:rPr>
        <w:lastRenderedPageBreak/>
        <w:t xml:space="preserve"> </w:t>
      </w:r>
      <w:bookmarkStart w:id="285" w:name="_Toc339226086"/>
      <w:r w:rsidR="002C0CD7" w:rsidRPr="00371B0D">
        <w:rPr>
          <w:lang w:val="bg-BG"/>
        </w:rPr>
        <w:t>ОБРАЗЕЦ № 6</w:t>
      </w:r>
      <w:bookmarkEnd w:id="285"/>
    </w:p>
    <w:p w:rsidR="00DF6EDA" w:rsidRPr="00371B0D" w:rsidRDefault="00DF6EDA" w:rsidP="002C0809">
      <w:pPr>
        <w:jc w:val="center"/>
        <w:rPr>
          <w:b/>
        </w:rPr>
      </w:pPr>
    </w:p>
    <w:p w:rsidR="00DF6EDA" w:rsidRPr="00371B0D" w:rsidRDefault="00DF6EDA" w:rsidP="002C0809">
      <w:pPr>
        <w:jc w:val="center"/>
        <w:rPr>
          <w:b/>
        </w:rPr>
      </w:pPr>
    </w:p>
    <w:p w:rsidR="006A572D" w:rsidRPr="00371B0D" w:rsidRDefault="006A572D" w:rsidP="002C0809">
      <w:pPr>
        <w:jc w:val="center"/>
        <w:rPr>
          <w:b/>
        </w:rPr>
      </w:pPr>
      <w:r w:rsidRPr="00371B0D">
        <w:rPr>
          <w:b/>
        </w:rPr>
        <w:t>ПРОЕКТ НА ДОГОВОР</w:t>
      </w:r>
    </w:p>
    <w:p w:rsidR="00DF6EDA" w:rsidRPr="00371B0D" w:rsidRDefault="00DF6EDA" w:rsidP="002C0809">
      <w:pPr>
        <w:jc w:val="center"/>
        <w:rPr>
          <w:b/>
        </w:rPr>
      </w:pPr>
    </w:p>
    <w:p w:rsidR="00510A77" w:rsidRPr="00371B0D" w:rsidRDefault="006A572D" w:rsidP="00CD71BF">
      <w:pPr>
        <w:widowControl w:val="0"/>
        <w:spacing w:before="240"/>
        <w:ind w:right="-1" w:firstLine="11"/>
        <w:jc w:val="both"/>
        <w:rPr>
          <w:lang w:eastAsia="en-US"/>
        </w:rPr>
      </w:pPr>
      <w:r w:rsidRPr="00371B0D">
        <w:rPr>
          <w:lang w:eastAsia="en-US"/>
        </w:rPr>
        <w:t xml:space="preserve">Днес, ...…………...... </w:t>
      </w:r>
      <w:r w:rsidR="00DD09C1">
        <w:rPr>
          <w:lang w:eastAsia="en-US"/>
        </w:rPr>
        <w:t>201</w:t>
      </w:r>
      <w:r w:rsidR="00E55CD0">
        <w:rPr>
          <w:lang w:eastAsia="en-US"/>
        </w:rPr>
        <w:t>4</w:t>
      </w:r>
      <w:r w:rsidRPr="00371B0D">
        <w:rPr>
          <w:lang w:eastAsia="en-US"/>
        </w:rPr>
        <w:t xml:space="preserve">г., в гр.София, </w:t>
      </w:r>
      <w:r w:rsidR="00DC268A" w:rsidRPr="00371B0D">
        <w:t>на основание чл.</w:t>
      </w:r>
      <w:r w:rsidR="00587440">
        <w:t>74</w:t>
      </w:r>
      <w:r w:rsidR="006B32C4" w:rsidRPr="00371B0D">
        <w:t xml:space="preserve"> от З</w:t>
      </w:r>
      <w:r w:rsidR="00587440">
        <w:t>ОП</w:t>
      </w:r>
      <w:r w:rsidR="00ED7F6B" w:rsidRPr="00371B0D">
        <w:t>,</w:t>
      </w:r>
      <w:r w:rsidR="00DC268A" w:rsidRPr="00371B0D">
        <w:rPr>
          <w:lang w:eastAsia="en-US"/>
        </w:rPr>
        <w:t xml:space="preserve"> </w:t>
      </w:r>
      <w:r w:rsidRPr="00371B0D">
        <w:rPr>
          <w:lang w:eastAsia="en-US"/>
        </w:rPr>
        <w:t xml:space="preserve">между </w:t>
      </w:r>
      <w:r w:rsidR="00510A77" w:rsidRPr="00371B0D">
        <w:t>страните:</w:t>
      </w:r>
    </w:p>
    <w:p w:rsidR="00CD71BF" w:rsidRDefault="00CD71BF" w:rsidP="00CD71BF">
      <w:pPr>
        <w:widowControl w:val="0"/>
        <w:autoSpaceDE w:val="0"/>
        <w:autoSpaceDN w:val="0"/>
        <w:jc w:val="both"/>
      </w:pPr>
    </w:p>
    <w:p w:rsidR="00510A77" w:rsidRPr="00371B0D" w:rsidRDefault="00ED7F6B" w:rsidP="00CD71BF">
      <w:pPr>
        <w:widowControl w:val="0"/>
        <w:autoSpaceDE w:val="0"/>
        <w:autoSpaceDN w:val="0"/>
        <w:jc w:val="both"/>
      </w:pPr>
      <w:r w:rsidRPr="00CD71BF">
        <w:rPr>
          <w:b/>
        </w:rPr>
        <w:t xml:space="preserve">1. </w:t>
      </w:r>
      <w:r w:rsidR="00510A77" w:rsidRPr="00CD71BF">
        <w:rPr>
          <w:b/>
        </w:rPr>
        <w:t>СО – район "Възраждане"</w:t>
      </w:r>
      <w:r w:rsidR="00510A77" w:rsidRPr="00371B0D">
        <w:t xml:space="preserve"> – представляван от </w:t>
      </w:r>
      <w:r w:rsidR="00F4179A" w:rsidRPr="00371B0D">
        <w:t>Савина Савова</w:t>
      </w:r>
      <w:r w:rsidR="00510A77" w:rsidRPr="00371B0D">
        <w:t xml:space="preserve"> – кмет и Елена </w:t>
      </w:r>
      <w:proofErr w:type="spellStart"/>
      <w:r w:rsidR="00510A77" w:rsidRPr="00371B0D">
        <w:t>Бръмбарова</w:t>
      </w:r>
      <w:proofErr w:type="spellEnd"/>
      <w:r w:rsidR="00510A77" w:rsidRPr="00371B0D">
        <w:t xml:space="preserve"> - гл. счетоводител, с ЕИК по БУЛСТАТ: 0006963270480, </w:t>
      </w:r>
      <w:r w:rsidR="009A7F6E" w:rsidRPr="00371B0D">
        <w:t>ИН по ДДС: BG</w:t>
      </w:r>
      <w:r w:rsidR="00510A77" w:rsidRPr="00371B0D">
        <w:t>000696327</w:t>
      </w:r>
      <w:r w:rsidR="009A7F6E" w:rsidRPr="00371B0D">
        <w:t xml:space="preserve"> и адрес гр.София, бул.„</w:t>
      </w:r>
      <w:r w:rsidR="00510A77" w:rsidRPr="00371B0D">
        <w:t>Ал.Стамболийски</w:t>
      </w:r>
      <w:r w:rsidR="009A7F6E" w:rsidRPr="00371B0D">
        <w:t>”</w:t>
      </w:r>
      <w:r w:rsidR="00510A77" w:rsidRPr="00371B0D">
        <w:t xml:space="preserve"> №62, наричан за краткост – ВЪЗЛОЖИТЕЛ, </w:t>
      </w:r>
    </w:p>
    <w:p w:rsidR="00DC268A" w:rsidRPr="00371B0D" w:rsidRDefault="00510A77" w:rsidP="00CD71BF">
      <w:pPr>
        <w:pStyle w:val="Heading2"/>
        <w:numPr>
          <w:ilvl w:val="0"/>
          <w:numId w:val="0"/>
        </w:numPr>
        <w:spacing w:after="2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bookmarkStart w:id="286" w:name="_Toc330741436"/>
      <w:bookmarkStart w:id="287" w:name="_Toc339226087"/>
      <w:r w:rsidRPr="00371B0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и</w:t>
      </w:r>
      <w:bookmarkEnd w:id="286"/>
      <w:bookmarkEnd w:id="287"/>
      <w:r w:rsidRPr="00371B0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</w:p>
    <w:p w:rsidR="00DC268A" w:rsidRPr="00371B0D" w:rsidRDefault="00ED7F6B" w:rsidP="00DC268A">
      <w:pPr>
        <w:widowControl w:val="0"/>
        <w:autoSpaceDE w:val="0"/>
        <w:autoSpaceDN w:val="0"/>
        <w:jc w:val="both"/>
      </w:pPr>
      <w:r w:rsidRPr="00371B0D">
        <w:t xml:space="preserve">2. </w:t>
      </w:r>
      <w:r w:rsidR="00DC268A" w:rsidRPr="00371B0D">
        <w:t xml:space="preserve">…………………………………, ЕИК …………….., адрес: гр.София, …………………………, представлявано от ………………….., наричан за краткост – </w:t>
      </w:r>
      <w:r w:rsidR="00DC268A" w:rsidRPr="00371B0D">
        <w:rPr>
          <w:b/>
          <w:bCs/>
        </w:rPr>
        <w:t>ИЗПЪЛНИТЕЛ</w:t>
      </w:r>
      <w:r w:rsidR="00DC268A" w:rsidRPr="00371B0D">
        <w:t>, на основание, утвърден Протокол от ………..</w:t>
      </w:r>
      <w:r w:rsidR="00DD09C1">
        <w:t>201</w:t>
      </w:r>
      <w:r w:rsidR="004520A3">
        <w:t>…</w:t>
      </w:r>
      <w:r w:rsidR="00DC268A" w:rsidRPr="00371B0D">
        <w:t>г. на комисията назначена със Заповед № РД-09-…………..</w:t>
      </w:r>
      <w:r w:rsidR="00DD09C1">
        <w:t>201</w:t>
      </w:r>
      <w:r w:rsidR="004520A3">
        <w:t>…</w:t>
      </w:r>
      <w:r w:rsidR="00DC268A" w:rsidRPr="00371B0D">
        <w:t>г. на Кмета на р</w:t>
      </w:r>
      <w:r w:rsidRPr="00371B0D">
        <w:t>-</w:t>
      </w:r>
      <w:r w:rsidR="00DC268A" w:rsidRPr="00371B0D">
        <w:t>н "Възраждане", се сключи настоящият договор за следното:</w:t>
      </w:r>
    </w:p>
    <w:p w:rsidR="00DC268A" w:rsidRPr="00371B0D" w:rsidRDefault="00DC268A" w:rsidP="000C6742">
      <w:pPr>
        <w:pStyle w:val="Heading2"/>
        <w:numPr>
          <w:ilvl w:val="0"/>
          <w:numId w:val="0"/>
        </w:numPr>
        <w:spacing w:after="24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288" w:name="_Toc330741437"/>
      <w:bookmarkStart w:id="289" w:name="_Toc339226088"/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І. ПРЕДМЕТ НА ДОГОВОРА</w:t>
      </w:r>
      <w:bookmarkEnd w:id="288"/>
      <w:bookmarkEnd w:id="289"/>
    </w:p>
    <w:p w:rsidR="00DC268A" w:rsidRPr="00371B0D" w:rsidRDefault="00DC268A" w:rsidP="00DC268A">
      <w:pPr>
        <w:jc w:val="both"/>
      </w:pPr>
      <w:r w:rsidRPr="00371B0D">
        <w:rPr>
          <w:b/>
          <w:bCs/>
        </w:rPr>
        <w:t xml:space="preserve">Чл.1. ВЪЗЛОЖИТЕЛЯТ </w:t>
      </w:r>
      <w:r w:rsidRPr="00371B0D">
        <w:t>възлага, а</w:t>
      </w:r>
      <w:r w:rsidRPr="00371B0D">
        <w:rPr>
          <w:b/>
          <w:bCs/>
        </w:rPr>
        <w:t xml:space="preserve"> ИЗПЪЛНИТЕЛЯТ </w:t>
      </w:r>
      <w:r w:rsidRPr="00371B0D">
        <w:t xml:space="preserve">се задължава да извърши: </w:t>
      </w:r>
    </w:p>
    <w:p w:rsidR="004520A3" w:rsidRPr="00B70217" w:rsidRDefault="004520A3" w:rsidP="004520A3">
      <w:pPr>
        <w:pStyle w:val="Style12ptJustifiedFirstline063cm"/>
        <w:rPr>
          <w:lang w:val="bg-BG"/>
        </w:rPr>
      </w:pPr>
      <w:r w:rsidRPr="00C36F89">
        <w:rPr>
          <w:lang w:val="bg-BG"/>
        </w:rPr>
        <w:t>„</w:t>
      </w:r>
      <w:r w:rsidRPr="00C36F89">
        <w:rPr>
          <w:b/>
          <w:lang w:val="bg-BG"/>
        </w:rPr>
        <w:t xml:space="preserve">Ремонт на вътрешна </w:t>
      </w:r>
      <w:proofErr w:type="spellStart"/>
      <w:r w:rsidRPr="00C36F89">
        <w:rPr>
          <w:b/>
          <w:lang w:val="bg-BG"/>
        </w:rPr>
        <w:t>ВиК</w:t>
      </w:r>
      <w:proofErr w:type="spellEnd"/>
      <w:r w:rsidRPr="00C36F89">
        <w:rPr>
          <w:b/>
          <w:lang w:val="bg-BG"/>
        </w:rPr>
        <w:t xml:space="preserve"> инсталация и дворна канализационна мрежа на 13 ОУ „Св. св. </w:t>
      </w:r>
      <w:r w:rsidRPr="004520A3">
        <w:rPr>
          <w:b/>
          <w:lang w:val="bg-BG"/>
        </w:rPr>
        <w:t>Кирил и Методий“ (бивше)</w:t>
      </w:r>
    </w:p>
    <w:p w:rsidR="00DC268A" w:rsidRPr="00BA4EA5" w:rsidRDefault="00DC268A" w:rsidP="00816343">
      <w:r w:rsidRPr="00BA4EA5">
        <w:t>Горните дейности се извършват при условията на приетата оферта, ведно с</w:t>
      </w:r>
      <w:r w:rsidR="00193507" w:rsidRPr="00BA4EA5">
        <w:t xml:space="preserve">ъс съответните приложения - </w:t>
      </w:r>
      <w:r w:rsidRPr="00BA4EA5">
        <w:t xml:space="preserve">неразделна част от </w:t>
      </w:r>
      <w:r w:rsidR="00193507" w:rsidRPr="00BA4EA5">
        <w:t>този договор</w:t>
      </w:r>
      <w:r w:rsidRPr="00BA4EA5">
        <w:t>.</w:t>
      </w:r>
    </w:p>
    <w:p w:rsidR="00DC268A" w:rsidRPr="00371B0D" w:rsidRDefault="00DC268A" w:rsidP="000C6742">
      <w:pPr>
        <w:pStyle w:val="Heading2"/>
        <w:numPr>
          <w:ilvl w:val="0"/>
          <w:numId w:val="0"/>
        </w:numPr>
        <w:spacing w:after="24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290" w:name="_Toc330741438"/>
      <w:bookmarkStart w:id="291" w:name="_Toc339226089"/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ІІ. ЦЕНИ И НАЧИН НА ПЛАЩАНЕ</w:t>
      </w:r>
      <w:bookmarkEnd w:id="290"/>
      <w:bookmarkEnd w:id="291"/>
    </w:p>
    <w:p w:rsidR="00DC268A" w:rsidRPr="00371B0D" w:rsidRDefault="00DC268A" w:rsidP="000C6742">
      <w:pPr>
        <w:shd w:val="clear" w:color="auto" w:fill="FFFFFF"/>
        <w:tabs>
          <w:tab w:val="left" w:leader="dot" w:pos="6427"/>
        </w:tabs>
        <w:ind w:left="14"/>
        <w:jc w:val="both"/>
      </w:pPr>
      <w:r w:rsidRPr="00371B0D">
        <w:rPr>
          <w:b/>
        </w:rPr>
        <w:t xml:space="preserve">Чл.2. </w:t>
      </w:r>
      <w:r w:rsidR="007526E0" w:rsidRPr="00371B0D">
        <w:rPr>
          <w:rFonts w:eastAsia="MS Mincho"/>
          <w:b/>
        </w:rPr>
        <w:t>ВЪЗЛОЖИТЕЛЯТ</w:t>
      </w:r>
      <w:r w:rsidR="007526E0" w:rsidRPr="00371B0D">
        <w:rPr>
          <w:rFonts w:eastAsia="MS Mincho"/>
        </w:rPr>
        <w:t xml:space="preserve"> е длъжен да заплати всичките извършени СМР, необходими строителни материали и изделия</w:t>
      </w:r>
      <w:r w:rsidR="007526E0" w:rsidRPr="00371B0D">
        <w:t xml:space="preserve"> на </w:t>
      </w:r>
      <w:r w:rsidRPr="00371B0D">
        <w:t>Общата стойност с ДДС, съгласно количествено-стойностн</w:t>
      </w:r>
      <w:r w:rsidR="00193507" w:rsidRPr="00371B0D">
        <w:t>а</w:t>
      </w:r>
      <w:r w:rsidRPr="00371B0D">
        <w:t xml:space="preserve"> сметк</w:t>
      </w:r>
      <w:r w:rsidR="00193507" w:rsidRPr="00371B0D">
        <w:t>а</w:t>
      </w:r>
      <w:r w:rsidRPr="00371B0D">
        <w:t xml:space="preserve"> </w:t>
      </w:r>
      <w:r w:rsidR="00193507" w:rsidRPr="00371B0D">
        <w:t xml:space="preserve">към приетата оферта, респективно Ценовото предложение </w:t>
      </w:r>
      <w:r w:rsidRPr="00371B0D">
        <w:t xml:space="preserve">на изпълнителя,  в размер </w:t>
      </w:r>
      <w:r w:rsidR="00CF3D6B" w:rsidRPr="00371B0D">
        <w:t xml:space="preserve">общо </w:t>
      </w:r>
      <w:r w:rsidRPr="00371B0D">
        <w:t>на ………….. (………</w:t>
      </w:r>
      <w:r w:rsidR="00CF3D6B" w:rsidRPr="00371B0D">
        <w:t>...</w:t>
      </w:r>
      <w:r w:rsidRPr="00371B0D">
        <w:t>……………………</w:t>
      </w:r>
      <w:r w:rsidR="00193507" w:rsidRPr="00371B0D">
        <w:t>………………………</w:t>
      </w:r>
      <w:r w:rsidRPr="00371B0D">
        <w:t xml:space="preserve">…………) лева. </w:t>
      </w:r>
    </w:p>
    <w:p w:rsidR="00C153B9" w:rsidRDefault="00DC268A" w:rsidP="00DC268A">
      <w:pPr>
        <w:widowControl w:val="0"/>
        <w:jc w:val="both"/>
      </w:pPr>
      <w:r w:rsidRPr="00371B0D">
        <w:rPr>
          <w:b/>
          <w:bCs/>
        </w:rPr>
        <w:t xml:space="preserve">Чл.3. ВЪЗЛОЖИТЕЛЯТ </w:t>
      </w:r>
      <w:r w:rsidRPr="00371B0D">
        <w:rPr>
          <w:bCs/>
        </w:rPr>
        <w:t xml:space="preserve">заплаща авансово </w:t>
      </w:r>
      <w:r w:rsidR="00382E69">
        <w:rPr>
          <w:bCs/>
        </w:rPr>
        <w:t>2</w:t>
      </w:r>
      <w:r w:rsidR="00296275">
        <w:rPr>
          <w:bCs/>
        </w:rPr>
        <w:t>0</w:t>
      </w:r>
      <w:r w:rsidRPr="00371B0D">
        <w:rPr>
          <w:bCs/>
        </w:rPr>
        <w:t xml:space="preserve">% от дължимата </w:t>
      </w:r>
      <w:r w:rsidR="007526E0" w:rsidRPr="00371B0D">
        <w:rPr>
          <w:bCs/>
        </w:rPr>
        <w:t xml:space="preserve">по предходния член </w:t>
      </w:r>
      <w:r w:rsidRPr="00371B0D">
        <w:rPr>
          <w:bCs/>
        </w:rPr>
        <w:t>сума</w:t>
      </w:r>
      <w:r w:rsidR="00C153B9">
        <w:rPr>
          <w:bCs/>
        </w:rPr>
        <w:t xml:space="preserve"> в срок до </w:t>
      </w:r>
      <w:r w:rsidR="00875396">
        <w:t>14</w:t>
      </w:r>
      <w:r w:rsidR="00C153B9" w:rsidRPr="00371B0D">
        <w:t xml:space="preserve"> /</w:t>
      </w:r>
      <w:r w:rsidR="0005618A">
        <w:t>четиринадесет</w:t>
      </w:r>
      <w:r w:rsidR="00C153B9" w:rsidRPr="00371B0D">
        <w:rPr>
          <w:b/>
          <w:bCs/>
        </w:rPr>
        <w:t>/</w:t>
      </w:r>
      <w:r w:rsidR="00296275">
        <w:rPr>
          <w:b/>
          <w:bCs/>
        </w:rPr>
        <w:t xml:space="preserve"> </w:t>
      </w:r>
      <w:r w:rsidR="00296275" w:rsidRPr="00296275">
        <w:rPr>
          <w:bCs/>
        </w:rPr>
        <w:t>работни</w:t>
      </w:r>
      <w:r w:rsidR="00C153B9" w:rsidRPr="00371B0D">
        <w:rPr>
          <w:b/>
          <w:bCs/>
        </w:rPr>
        <w:t xml:space="preserve"> </w:t>
      </w:r>
      <w:r w:rsidR="00C153B9" w:rsidRPr="00371B0D">
        <w:t>дни</w:t>
      </w:r>
      <w:r w:rsidR="00C153B9">
        <w:rPr>
          <w:bCs/>
        </w:rPr>
        <w:t xml:space="preserve"> след</w:t>
      </w:r>
      <w:r w:rsidR="00C153B9" w:rsidRPr="00371B0D">
        <w:rPr>
          <w:bCs/>
        </w:rPr>
        <w:t xml:space="preserve"> сключването на договора</w:t>
      </w:r>
      <w:r w:rsidRPr="00371B0D">
        <w:rPr>
          <w:bCs/>
        </w:rPr>
        <w:t xml:space="preserve">. Окончателното </w:t>
      </w:r>
      <w:r w:rsidRPr="00371B0D">
        <w:t xml:space="preserve">разплащане на извършените видове работи по приетите </w:t>
      </w:r>
      <w:proofErr w:type="spellStart"/>
      <w:r w:rsidRPr="00371B0D">
        <w:t>офертни</w:t>
      </w:r>
      <w:proofErr w:type="spellEnd"/>
      <w:r w:rsidRPr="00371B0D">
        <w:t xml:space="preserve"> цени и при условията на</w:t>
      </w:r>
      <w:r w:rsidRPr="00371B0D">
        <w:rPr>
          <w:b/>
          <w:bCs/>
        </w:rPr>
        <w:t xml:space="preserve"> </w:t>
      </w:r>
      <w:r w:rsidRPr="00371B0D">
        <w:t xml:space="preserve">настоящия договор, се извършва </w:t>
      </w:r>
      <w:r w:rsidR="00C153B9">
        <w:t xml:space="preserve">в срок </w:t>
      </w:r>
      <w:r w:rsidR="00C153B9" w:rsidRPr="00371B0D">
        <w:t xml:space="preserve">до </w:t>
      </w:r>
      <w:r w:rsidR="0005618A">
        <w:t xml:space="preserve">14 </w:t>
      </w:r>
      <w:r w:rsidR="00C153B9" w:rsidRPr="00371B0D">
        <w:t>/</w:t>
      </w:r>
      <w:r w:rsidR="0005618A">
        <w:t>четиринадесет</w:t>
      </w:r>
      <w:r w:rsidR="00C153B9" w:rsidRPr="00371B0D">
        <w:rPr>
          <w:b/>
          <w:bCs/>
        </w:rPr>
        <w:t xml:space="preserve">/ </w:t>
      </w:r>
      <w:r w:rsidR="00C153B9" w:rsidRPr="00371B0D">
        <w:t>дни</w:t>
      </w:r>
      <w:r w:rsidR="00C153B9" w:rsidRPr="00371B0D">
        <w:rPr>
          <w:b/>
          <w:bCs/>
        </w:rPr>
        <w:t xml:space="preserve"> </w:t>
      </w:r>
      <w:r w:rsidR="00C153B9" w:rsidRPr="00371B0D">
        <w:t>след представени протокол за извършени и подлежащи на заплащане СМР, подписан от представител на училището</w:t>
      </w:r>
      <w:r w:rsidR="00C153B9">
        <w:t xml:space="preserve"> заведение</w:t>
      </w:r>
      <w:r w:rsidR="00C153B9" w:rsidRPr="00371B0D">
        <w:t xml:space="preserve">, изпълнителя и възложителя /Инвеститорския контрол/ и издадена от </w:t>
      </w:r>
      <w:r w:rsidR="00C153B9" w:rsidRPr="00371B0D">
        <w:rPr>
          <w:b/>
        </w:rPr>
        <w:t>ИЗПЪЛНИТЕЛЯ</w:t>
      </w:r>
      <w:r w:rsidR="00C153B9" w:rsidRPr="00371B0D">
        <w:t xml:space="preserve"> фактура.</w:t>
      </w:r>
      <w:r w:rsidR="00C153B9">
        <w:t xml:space="preserve"> Плащанията се извършват с </w:t>
      </w:r>
      <w:r w:rsidRPr="00371B0D">
        <w:t xml:space="preserve">платежно нареждане по банкова сметка на </w:t>
      </w:r>
      <w:r w:rsidRPr="00371B0D">
        <w:rPr>
          <w:b/>
          <w:bCs/>
        </w:rPr>
        <w:t xml:space="preserve">ИЗПЪЛНИТЕЛЯ, </w:t>
      </w:r>
      <w:r w:rsidRPr="00371B0D">
        <w:rPr>
          <w:bCs/>
        </w:rPr>
        <w:t>IBAN: …………………………</w:t>
      </w:r>
      <w:r w:rsidRPr="00371B0D">
        <w:t xml:space="preserve">, </w:t>
      </w:r>
      <w:r w:rsidRPr="00371B0D">
        <w:rPr>
          <w:bCs/>
        </w:rPr>
        <w:t>BIC: …………………….. при банка …………………</w:t>
      </w:r>
      <w:r w:rsidR="00F47736">
        <w:rPr>
          <w:bCs/>
        </w:rPr>
        <w:t>……………..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>Чл.4.</w:t>
      </w:r>
      <w:r w:rsidRPr="00371B0D">
        <w:t xml:space="preserve"> Посочените в документацията на процедурата видове и количества работи не са окончателни. За действително извършени и подлежащи на изплащане се считат, само тези работи, които са отразени в протокол</w:t>
      </w:r>
      <w:r w:rsidR="00C20260" w:rsidRPr="00371B0D">
        <w:t>а</w:t>
      </w:r>
      <w:r w:rsidRPr="00371B0D">
        <w:t xml:space="preserve"> по предходния член.</w:t>
      </w:r>
    </w:p>
    <w:p w:rsidR="00DC268A" w:rsidRPr="00371B0D" w:rsidRDefault="00DC268A" w:rsidP="000C6742">
      <w:pPr>
        <w:pStyle w:val="Heading2"/>
        <w:numPr>
          <w:ilvl w:val="0"/>
          <w:numId w:val="0"/>
        </w:numPr>
        <w:spacing w:after="24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292" w:name="_Toc330741439"/>
      <w:bookmarkStart w:id="293" w:name="_Toc339226090"/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ІІІ. СРОКОВЕ</w:t>
      </w:r>
      <w:bookmarkEnd w:id="292"/>
      <w:bookmarkEnd w:id="293"/>
    </w:p>
    <w:p w:rsidR="00DC268A" w:rsidRPr="00371B0D" w:rsidRDefault="00DC268A" w:rsidP="00DC268A">
      <w:pPr>
        <w:pStyle w:val="ListParagraph"/>
        <w:ind w:left="0" w:right="22"/>
        <w:jc w:val="both"/>
      </w:pPr>
      <w:r w:rsidRPr="00371B0D">
        <w:rPr>
          <w:b/>
          <w:bCs/>
        </w:rPr>
        <w:t xml:space="preserve">Чл.5. </w:t>
      </w:r>
      <w:r w:rsidRPr="00371B0D">
        <w:rPr>
          <w:b/>
          <w:bCs/>
        </w:rPr>
        <w:tab/>
        <w:t>/1/</w:t>
      </w:r>
      <w:r w:rsidR="00E31880">
        <w:rPr>
          <w:bCs/>
        </w:rPr>
        <w:t xml:space="preserve"> Срокът</w:t>
      </w:r>
      <w:r w:rsidRPr="00371B0D">
        <w:rPr>
          <w:bCs/>
        </w:rPr>
        <w:t xml:space="preserve"> на изпълнение на предмета на договора по чл.1 е</w:t>
      </w:r>
      <w:r w:rsidRPr="00371B0D">
        <w:t xml:space="preserve">  до </w:t>
      </w:r>
      <w:r w:rsidR="00DA3FA4" w:rsidRPr="00371B0D">
        <w:t>………………</w:t>
      </w:r>
      <w:r w:rsidR="00A2325F">
        <w:t>…….</w:t>
      </w:r>
      <w:r w:rsidRPr="00371B0D">
        <w:t>г.</w:t>
      </w:r>
    </w:p>
    <w:p w:rsidR="00DC268A" w:rsidRDefault="00DC268A" w:rsidP="00DC268A">
      <w:pPr>
        <w:pStyle w:val="ListParagraph"/>
        <w:ind w:left="0" w:right="22"/>
        <w:jc w:val="both"/>
      </w:pPr>
      <w:r w:rsidRPr="00371B0D">
        <w:tab/>
      </w:r>
      <w:r w:rsidRPr="00371B0D">
        <w:rPr>
          <w:b/>
        </w:rPr>
        <w:t>/2/</w:t>
      </w:r>
      <w:r w:rsidRPr="00371B0D">
        <w:t xml:space="preserve"> Срок за приемане на изпълнената работа – до 3 /три / дни от </w:t>
      </w:r>
      <w:r w:rsidR="00DA3FA4" w:rsidRPr="00371B0D">
        <w:t xml:space="preserve">уведомяване от </w:t>
      </w:r>
      <w:r w:rsidRPr="00371B0D">
        <w:t xml:space="preserve"> </w:t>
      </w:r>
      <w:r w:rsidR="00DA3FA4" w:rsidRPr="00371B0D">
        <w:t xml:space="preserve">страна на </w:t>
      </w:r>
      <w:r w:rsidRPr="00371B0D">
        <w:rPr>
          <w:b/>
        </w:rPr>
        <w:t>ИЗПЪЛНИТЕЛЯ</w:t>
      </w:r>
      <w:r w:rsidRPr="00371B0D">
        <w:t>.</w:t>
      </w:r>
    </w:p>
    <w:p w:rsidR="00E31880" w:rsidRPr="007E5E74" w:rsidRDefault="00E31880" w:rsidP="00DC268A">
      <w:pPr>
        <w:pStyle w:val="ListParagraph"/>
        <w:ind w:left="0" w:right="22"/>
        <w:jc w:val="both"/>
      </w:pPr>
      <w:r w:rsidRPr="00A56E46">
        <w:rPr>
          <w:b/>
        </w:rPr>
        <w:t xml:space="preserve">           /3/</w:t>
      </w:r>
      <w:r w:rsidRPr="00A56E46">
        <w:t xml:space="preserve"> </w:t>
      </w:r>
      <w:r w:rsidR="00DF3C11" w:rsidRPr="00A56E46">
        <w:t>Преди започване  изпълнението на СМР за всеки обект се подписва протокол</w:t>
      </w:r>
      <w:r w:rsidR="00010496" w:rsidRPr="00A56E46">
        <w:t xml:space="preserve"> за откриване на строителна площадка</w:t>
      </w:r>
      <w:r w:rsidR="00DF3C11" w:rsidRPr="00A56E46">
        <w:t xml:space="preserve"> между </w:t>
      </w:r>
      <w:r w:rsidR="00DF3C11" w:rsidRPr="00A56E46">
        <w:rPr>
          <w:b/>
          <w:bCs/>
        </w:rPr>
        <w:t xml:space="preserve">ВЪЗЛОЖИТЕЛЯ, </w:t>
      </w:r>
      <w:r w:rsidR="00DF3C11" w:rsidRPr="00A56E46">
        <w:t xml:space="preserve">  </w:t>
      </w:r>
      <w:r w:rsidR="00DF3C11" w:rsidRPr="00A56E46">
        <w:rPr>
          <w:b/>
        </w:rPr>
        <w:t xml:space="preserve">ИЗПЪЛНИТЕЛЯ </w:t>
      </w:r>
      <w:r w:rsidR="00DF3C11" w:rsidRPr="00A56E46">
        <w:t xml:space="preserve">и </w:t>
      </w:r>
      <w:r w:rsidR="00010496" w:rsidRPr="00A56E46">
        <w:lastRenderedPageBreak/>
        <w:t>представител на експлоатацията на обекта</w:t>
      </w:r>
      <w:r w:rsidR="00DF3C11" w:rsidRPr="00A56E46">
        <w:t xml:space="preserve"> (Директор</w:t>
      </w:r>
      <w:r w:rsidR="00010496" w:rsidRPr="00A56E46">
        <w:t xml:space="preserve"> на учебно/детско заведение или наематели на общинско жилище).</w:t>
      </w:r>
      <w:r w:rsidR="00DF3C11" w:rsidRPr="00A56E46">
        <w:t xml:space="preserve">  </w:t>
      </w:r>
      <w:r w:rsidRPr="007E5E74">
        <w:t xml:space="preserve">          </w:t>
      </w:r>
    </w:p>
    <w:p w:rsidR="00DC268A" w:rsidRPr="00371B0D" w:rsidRDefault="00DC268A" w:rsidP="000C6742">
      <w:pPr>
        <w:pStyle w:val="Heading2"/>
        <w:numPr>
          <w:ilvl w:val="0"/>
          <w:numId w:val="0"/>
        </w:numPr>
        <w:spacing w:after="24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294" w:name="_Toc330741440"/>
      <w:bookmarkStart w:id="295" w:name="_Toc339226091"/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ІV. ПРАВА, ЗАДЪЛЖЕНИЯ И ОТГОВОРНОСТИ НА СТРАНИТЕ</w:t>
      </w:r>
      <w:bookmarkEnd w:id="294"/>
      <w:bookmarkEnd w:id="295"/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>Чл.6. ВЪЗЛОЖИТЕЛЯТ</w:t>
      </w:r>
      <w:r w:rsidRPr="00371B0D">
        <w:t xml:space="preserve"> се задължава:</w:t>
      </w:r>
    </w:p>
    <w:p w:rsidR="001A2D70" w:rsidRPr="00371B0D" w:rsidRDefault="00DC268A" w:rsidP="001A2D70">
      <w:pPr>
        <w:widowControl w:val="0"/>
        <w:jc w:val="both"/>
      </w:pPr>
      <w:r w:rsidRPr="00371B0D">
        <w:t>1. Да осигури необходимите средства по чл.2.</w:t>
      </w:r>
      <w:r w:rsidR="001A2D70" w:rsidRPr="00371B0D">
        <w:t xml:space="preserve"> и следващите, за финансиране</w:t>
      </w:r>
      <w:r w:rsidRPr="00371B0D">
        <w:t xml:space="preserve"> на изпълнението</w:t>
      </w:r>
      <w:r w:rsidR="001A2D70" w:rsidRPr="00371B0D">
        <w:t>, както и да извърши плащанията при посочените в този договор условия и срок.</w:t>
      </w:r>
    </w:p>
    <w:p w:rsidR="00D35F47" w:rsidRPr="00371B0D" w:rsidRDefault="00DC268A" w:rsidP="000C6742">
      <w:pPr>
        <w:widowControl w:val="0"/>
        <w:jc w:val="both"/>
      </w:pPr>
      <w:r w:rsidRPr="00371B0D">
        <w:t xml:space="preserve">2. </w:t>
      </w:r>
      <w:r w:rsidR="00D35F47" w:rsidRPr="00371B0D">
        <w:rPr>
          <w:rFonts w:eastAsia="MS Mincho"/>
        </w:rPr>
        <w:t xml:space="preserve">Да осигури </w:t>
      </w:r>
      <w:r w:rsidR="009E44DD" w:rsidRPr="00371B0D">
        <w:rPr>
          <w:rFonts w:eastAsia="MS Mincho"/>
        </w:rPr>
        <w:t>съвместно с ръководството на училището</w:t>
      </w:r>
      <w:r w:rsidR="00D241CC">
        <w:rPr>
          <w:rFonts w:eastAsia="MS Mincho"/>
        </w:rPr>
        <w:t>, респ. детското заведение</w:t>
      </w:r>
      <w:r w:rsidR="009E44DD" w:rsidRPr="00371B0D">
        <w:rPr>
          <w:rFonts w:eastAsia="MS Mincho"/>
        </w:rPr>
        <w:t xml:space="preserve">, </w:t>
      </w:r>
      <w:r w:rsidR="00D35F47" w:rsidRPr="00371B0D">
        <w:rPr>
          <w:rFonts w:eastAsia="MS Mincho"/>
        </w:rPr>
        <w:t>място за съхранение на инструментите, материалите и вещите на работещите, до изтичане на срока за СМР.</w:t>
      </w:r>
    </w:p>
    <w:p w:rsidR="00DC268A" w:rsidRPr="00371B0D" w:rsidRDefault="009E44DD" w:rsidP="000C6742">
      <w:pPr>
        <w:widowControl w:val="0"/>
        <w:jc w:val="both"/>
      </w:pPr>
      <w:r w:rsidRPr="00371B0D">
        <w:t xml:space="preserve">3. </w:t>
      </w:r>
      <w:r w:rsidR="00DC268A" w:rsidRPr="00371B0D">
        <w:t>Да осигури инвеститорски контрол</w:t>
      </w:r>
      <w:r w:rsidR="00D241CC">
        <w:t>, респ. строителен надзор</w:t>
      </w:r>
      <w:r w:rsidR="00DC268A" w:rsidRPr="00371B0D">
        <w:t xml:space="preserve"> при извършване на видовете работи.</w:t>
      </w:r>
    </w:p>
    <w:p w:rsidR="00DC268A" w:rsidRPr="00371B0D" w:rsidRDefault="009E44DD" w:rsidP="00DC268A">
      <w:pPr>
        <w:widowControl w:val="0"/>
        <w:jc w:val="both"/>
      </w:pPr>
      <w:r w:rsidRPr="00371B0D">
        <w:t>4</w:t>
      </w:r>
      <w:r w:rsidR="00DC268A" w:rsidRPr="00371B0D">
        <w:t xml:space="preserve">. </w:t>
      </w:r>
      <w:r w:rsidR="00DC268A" w:rsidRPr="00371B0D">
        <w:rPr>
          <w:b/>
        </w:rPr>
        <w:t>Д</w:t>
      </w:r>
      <w:r w:rsidR="00DC268A" w:rsidRPr="00371B0D">
        <w:t xml:space="preserve">а определи свой представител, който да контролира обема и качеството на извършените от </w:t>
      </w:r>
      <w:r w:rsidR="00DC268A" w:rsidRPr="00371B0D">
        <w:rPr>
          <w:b/>
        </w:rPr>
        <w:t>ИЗПЪЛНИТЕЛЯ</w:t>
      </w:r>
      <w:r w:rsidR="00DC268A" w:rsidRPr="00371B0D">
        <w:t xml:space="preserve"> дейности, и да подписва протоколи и фактури по договора.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 xml:space="preserve">Чл.7. ВЪЗЛОЖИТЕЛЯТ </w:t>
      </w:r>
      <w:r w:rsidRPr="00371B0D">
        <w:t>има право да проверява изпълнението на този Договор по всяко време, относно качеството, обема и видовете работи, както и да дава указания.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>Чл.8</w:t>
      </w:r>
      <w:r w:rsidRPr="00371B0D">
        <w:t>.</w:t>
      </w:r>
      <w:r w:rsidRPr="00371B0D">
        <w:rPr>
          <w:b/>
          <w:bCs/>
        </w:rPr>
        <w:t xml:space="preserve"> ВЪЗЛОЖИТЕЛЯТ </w:t>
      </w:r>
      <w:r w:rsidRPr="00371B0D">
        <w:t xml:space="preserve">не носи отговорност за действията или бездействията на </w:t>
      </w:r>
      <w:r w:rsidRPr="00371B0D">
        <w:rPr>
          <w:b/>
          <w:bCs/>
        </w:rPr>
        <w:t xml:space="preserve">ИЗПЪЛНИТЕЛЯ, </w:t>
      </w:r>
      <w:r w:rsidRPr="00371B0D">
        <w:t>в резултат, на които възникнат: смърт или злополука, на което и да било физическо лице; загуба или нанесена вреда на каквото и да било имущество, вследствие изпълнение предмета на договора.</w:t>
      </w:r>
    </w:p>
    <w:p w:rsidR="00DC268A" w:rsidRPr="00371B0D" w:rsidRDefault="00DC268A" w:rsidP="00DC268A">
      <w:pPr>
        <w:jc w:val="both"/>
        <w:rPr>
          <w:snapToGrid w:val="0"/>
        </w:rPr>
      </w:pPr>
      <w:r w:rsidRPr="00371B0D">
        <w:rPr>
          <w:b/>
          <w:snapToGrid w:val="0"/>
        </w:rPr>
        <w:t>Чл.9.</w:t>
      </w:r>
      <w:r w:rsidRPr="00371B0D">
        <w:rPr>
          <w:snapToGrid w:val="0"/>
        </w:rPr>
        <w:t xml:space="preserve"> </w:t>
      </w:r>
      <w:r w:rsidRPr="00371B0D">
        <w:rPr>
          <w:b/>
          <w:snapToGrid w:val="0"/>
        </w:rPr>
        <w:t>ВЪЗЛОЖИТЕЛЯТ</w:t>
      </w:r>
      <w:r w:rsidRPr="00371B0D">
        <w:rPr>
          <w:snapToGrid w:val="0"/>
        </w:rPr>
        <w:t xml:space="preserve"> може да прекрати договора, ако в резултат на обстоятелства, възникнали след сключването му, не е в състояние да изпълни своите задължения. В този случай, той е длъжен да заплати на </w:t>
      </w:r>
      <w:r w:rsidRPr="00371B0D">
        <w:rPr>
          <w:b/>
          <w:bCs/>
        </w:rPr>
        <w:t>ИЗПЪЛНИТЕЛЯ</w:t>
      </w:r>
      <w:r w:rsidRPr="00371B0D">
        <w:rPr>
          <w:bCs/>
        </w:rPr>
        <w:t>, извършеното до момента на прекратяване на договора.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>Чл.10. ИЗПЪЛНИТЕЛЯТ</w:t>
      </w:r>
      <w:r w:rsidRPr="00371B0D">
        <w:t xml:space="preserve"> се задължава:</w:t>
      </w:r>
    </w:p>
    <w:p w:rsidR="00DC268A" w:rsidRPr="00371B0D" w:rsidRDefault="00DC268A" w:rsidP="00DC268A">
      <w:pPr>
        <w:widowControl w:val="0"/>
        <w:jc w:val="both"/>
      </w:pPr>
      <w:r w:rsidRPr="00371B0D">
        <w:t>1. Да изпълни договорените видове работи качествено и в договорения срок по чл.5, като организира и координира цялостния процес на работата.</w:t>
      </w:r>
    </w:p>
    <w:p w:rsidR="00DC268A" w:rsidRPr="00371B0D" w:rsidRDefault="00DC268A" w:rsidP="00DC268A">
      <w:pPr>
        <w:widowControl w:val="0"/>
        <w:jc w:val="both"/>
      </w:pPr>
      <w:r w:rsidRPr="00371B0D">
        <w:t xml:space="preserve">2. Да предостави на </w:t>
      </w:r>
      <w:r w:rsidRPr="00371B0D">
        <w:rPr>
          <w:b/>
          <w:bCs/>
        </w:rPr>
        <w:t xml:space="preserve">ВЪЗЛОЖИТЕЛЯ, </w:t>
      </w:r>
      <w:r w:rsidRPr="00371B0D">
        <w:t>възможност да извършва контрол по изпълнението на работите, предмет на договора, да изпълнява всички писмени указания, дадени от</w:t>
      </w:r>
      <w:r w:rsidRPr="00371B0D">
        <w:rPr>
          <w:b/>
          <w:bCs/>
        </w:rPr>
        <w:t xml:space="preserve"> ВЪЗЛОЖИТЕЛЯ.</w:t>
      </w:r>
    </w:p>
    <w:p w:rsidR="00DC268A" w:rsidRPr="00371B0D" w:rsidRDefault="00DC268A" w:rsidP="00DC268A">
      <w:pPr>
        <w:jc w:val="both"/>
      </w:pPr>
      <w:r w:rsidRPr="00371B0D">
        <w:t xml:space="preserve">3. </w:t>
      </w:r>
      <w:r w:rsidRPr="00371B0D">
        <w:rPr>
          <w:b/>
          <w:spacing w:val="2"/>
        </w:rPr>
        <w:t>Д</w:t>
      </w:r>
      <w:r w:rsidRPr="00371B0D">
        <w:t xml:space="preserve">а предприеме необходимите мерки за отстраняване на допуснатите грешки и пропуски при изпълнение на дейностите, предмет на договора, за които </w:t>
      </w:r>
      <w:r w:rsidRPr="00371B0D">
        <w:rPr>
          <w:b/>
        </w:rPr>
        <w:t>ВЪЗЛОЖИТЕЛЯТ</w:t>
      </w:r>
      <w:r w:rsidRPr="00371B0D">
        <w:t xml:space="preserve"> е отправил писмена забележка.</w:t>
      </w:r>
    </w:p>
    <w:p w:rsidR="00DC268A" w:rsidRPr="00371B0D" w:rsidRDefault="00DC268A" w:rsidP="00DC268A">
      <w:pPr>
        <w:widowControl w:val="0"/>
        <w:jc w:val="both"/>
      </w:pPr>
      <w:r w:rsidRPr="00371B0D">
        <w:t xml:space="preserve">4. Своевременно да съставя, съвместно с </w:t>
      </w:r>
      <w:r w:rsidRPr="00371B0D">
        <w:rPr>
          <w:b/>
          <w:bCs/>
        </w:rPr>
        <w:t>ВЪЗЛОЖИТЕЛЯ,</w:t>
      </w:r>
      <w:r w:rsidRPr="00371B0D">
        <w:t xml:space="preserve"> оформя и представя необходимите документи за разплащане, отчитащи извършените работи (протокол и фактура). </w:t>
      </w:r>
    </w:p>
    <w:p w:rsidR="00DC268A" w:rsidRPr="00371B0D" w:rsidRDefault="00DC268A" w:rsidP="00DC268A">
      <w:pPr>
        <w:jc w:val="both"/>
      </w:pPr>
      <w:r w:rsidRPr="00371B0D">
        <w:t>5.</w:t>
      </w:r>
      <w:r w:rsidRPr="00371B0D">
        <w:rPr>
          <w:spacing w:val="2"/>
        </w:rPr>
        <w:t xml:space="preserve"> Д</w:t>
      </w:r>
      <w:r w:rsidRPr="00371B0D">
        <w:t>а осигури необходимия брой работници и служители за професионалното и качествено изпълнение на предмета на договора, както и необходимата специализирана техника.</w:t>
      </w:r>
    </w:p>
    <w:p w:rsidR="00DC268A" w:rsidRPr="00371B0D" w:rsidRDefault="00DC268A" w:rsidP="00DC268A">
      <w:pPr>
        <w:widowControl w:val="0"/>
        <w:jc w:val="both"/>
      </w:pPr>
      <w:r w:rsidRPr="00371B0D">
        <w:t xml:space="preserve">6. </w:t>
      </w:r>
      <w:r w:rsidRPr="00371B0D">
        <w:rPr>
          <w:bCs/>
        </w:rPr>
        <w:t>Д</w:t>
      </w:r>
      <w:r w:rsidRPr="00371B0D">
        <w:t>а не се позовава на незнание и /или/ непознаване на обекта, предмет на договора, поради която причина да иска анекс към същия.</w:t>
      </w:r>
    </w:p>
    <w:p w:rsidR="00DC268A" w:rsidRPr="00371B0D" w:rsidRDefault="00DC268A" w:rsidP="00DC268A">
      <w:pPr>
        <w:jc w:val="both"/>
      </w:pPr>
      <w:r w:rsidRPr="00371B0D">
        <w:t xml:space="preserve">7. </w:t>
      </w:r>
      <w:r w:rsidRPr="00371B0D">
        <w:rPr>
          <w:spacing w:val="2"/>
        </w:rPr>
        <w:t>Д</w:t>
      </w:r>
      <w:r w:rsidRPr="00371B0D">
        <w:t xml:space="preserve">а уведомява незабавно </w:t>
      </w:r>
      <w:r w:rsidRPr="00371B0D">
        <w:rPr>
          <w:b/>
        </w:rPr>
        <w:t>ВЪЗЛОЖИТЕЛЯ</w:t>
      </w:r>
      <w:r w:rsidRPr="00371B0D">
        <w:t xml:space="preserve"> за всички обстоятелства, които възпрепятстват или биха могли да възпрепятстват изпълнението на договора.</w:t>
      </w:r>
    </w:p>
    <w:p w:rsidR="00DC268A" w:rsidRPr="00371B0D" w:rsidRDefault="00DC268A" w:rsidP="00DC268A">
      <w:pPr>
        <w:jc w:val="both"/>
      </w:pPr>
      <w:r w:rsidRPr="00371B0D">
        <w:t xml:space="preserve">8. </w:t>
      </w:r>
      <w:r w:rsidRPr="00371B0D">
        <w:rPr>
          <w:spacing w:val="2"/>
        </w:rPr>
        <w:t>Д</w:t>
      </w:r>
      <w:r w:rsidRPr="00371B0D">
        <w:t>а инструктира своите работници и служители, пряко ангажирани с изпълнението на договора, да спазват разпоредбите на действащото законодателство по безопасност и хигиена на труда и противопожарна охрана.</w:t>
      </w:r>
    </w:p>
    <w:p w:rsidR="00DC268A" w:rsidRPr="00371B0D" w:rsidRDefault="00DC268A" w:rsidP="00DC268A">
      <w:pPr>
        <w:jc w:val="both"/>
      </w:pPr>
      <w:r w:rsidRPr="00371B0D">
        <w:t xml:space="preserve">9. </w:t>
      </w:r>
      <w:r w:rsidRPr="00371B0D">
        <w:rPr>
          <w:spacing w:val="2"/>
        </w:rPr>
        <w:t>Д</w:t>
      </w:r>
      <w:r w:rsidRPr="00371B0D">
        <w:t>а осигури на работниците и служителите необходимото работно облекло и лични предпазни средства за извършване на дейностите, предмет на договора.</w:t>
      </w:r>
    </w:p>
    <w:p w:rsidR="00DC268A" w:rsidRPr="00371B0D" w:rsidRDefault="00DC268A" w:rsidP="00DC268A">
      <w:pPr>
        <w:jc w:val="both"/>
      </w:pPr>
      <w:r w:rsidRPr="00371B0D">
        <w:t>10. При изпълнение на предмета на договора, да не допуска замърсяване на околната среда.</w:t>
      </w:r>
    </w:p>
    <w:p w:rsidR="00DC268A" w:rsidRPr="00371B0D" w:rsidRDefault="00DC268A" w:rsidP="00DC268A">
      <w:pPr>
        <w:jc w:val="both"/>
      </w:pPr>
      <w:r w:rsidRPr="00371B0D">
        <w:t>11. Да отстрани за своя сметка всички вреди, настъпили в резултат на неизпълнение или лошо изпълнение на задълженията по договора.</w:t>
      </w:r>
    </w:p>
    <w:p w:rsidR="00DC268A" w:rsidRPr="00371B0D" w:rsidRDefault="00DC268A" w:rsidP="00DC268A">
      <w:pPr>
        <w:jc w:val="both"/>
      </w:pPr>
      <w:r w:rsidRPr="00371B0D">
        <w:rPr>
          <w:b/>
          <w:bCs/>
        </w:rPr>
        <w:t>Чл.11</w:t>
      </w:r>
      <w:r w:rsidRPr="00371B0D">
        <w:t>.</w:t>
      </w:r>
      <w:r w:rsidRPr="00371B0D">
        <w:rPr>
          <w:b/>
          <w:bCs/>
        </w:rPr>
        <w:t xml:space="preserve"> ИЗПЪЛНИТЕЛЯТ</w:t>
      </w:r>
      <w:r w:rsidRPr="00371B0D">
        <w:t xml:space="preserve"> има право да получи уговореното в договора възнаграждение, по определения размер и начин.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>Чл.12</w:t>
      </w:r>
      <w:r w:rsidRPr="00371B0D">
        <w:t>.</w:t>
      </w:r>
      <w:r w:rsidRPr="00371B0D">
        <w:rPr>
          <w:b/>
          <w:bCs/>
        </w:rPr>
        <w:t xml:space="preserve"> ИЗПЪЛНИТЕЛЯТ </w:t>
      </w:r>
      <w:r w:rsidRPr="00371B0D">
        <w:t xml:space="preserve">носи пълна отговорност за безопасността </w:t>
      </w:r>
      <w:r w:rsidR="00177144">
        <w:t xml:space="preserve">при изпълнение </w:t>
      </w:r>
      <w:r w:rsidRPr="00371B0D">
        <w:t xml:space="preserve">на </w:t>
      </w:r>
      <w:r w:rsidRPr="00371B0D">
        <w:lastRenderedPageBreak/>
        <w:t xml:space="preserve">всички видове работи, предмет на договора, както и за възникналите за </w:t>
      </w:r>
      <w:r w:rsidRPr="00371B0D">
        <w:rPr>
          <w:b/>
        </w:rPr>
        <w:t>ВЪЗЛОЖИТЕЛЯ</w:t>
      </w:r>
      <w:r w:rsidRPr="00371B0D">
        <w:t xml:space="preserve"> или за трети лица вреди.</w:t>
      </w:r>
    </w:p>
    <w:p w:rsidR="00DC268A" w:rsidRPr="00371B0D" w:rsidRDefault="00DC268A" w:rsidP="00DC268A">
      <w:pPr>
        <w:widowControl w:val="0"/>
        <w:jc w:val="both"/>
        <w:rPr>
          <w:b/>
          <w:bCs/>
        </w:rPr>
      </w:pPr>
      <w:r w:rsidRPr="00371B0D">
        <w:rPr>
          <w:b/>
          <w:bCs/>
        </w:rPr>
        <w:t>Чл.13. ИЗПЪЛНИТЕЛЯТ</w:t>
      </w:r>
      <w:r w:rsidRPr="00371B0D">
        <w:t xml:space="preserve"> е длъжен да направи всичко необходимо по време на работа, да не допусне повреди или разрушения на инженерната инфраструктура, да не допуска замърсяване на улици и околната среда, да осигурява опазване на дърветата, тротоарите и площадките при осъществяване на действия по изпълнение на договора. </w:t>
      </w:r>
    </w:p>
    <w:p w:rsidR="00DC268A" w:rsidRPr="00371B0D" w:rsidRDefault="00DC268A" w:rsidP="000C6742">
      <w:pPr>
        <w:pStyle w:val="Heading2"/>
        <w:numPr>
          <w:ilvl w:val="0"/>
          <w:numId w:val="0"/>
        </w:numPr>
        <w:spacing w:after="24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296" w:name="_Toc330741441"/>
      <w:bookmarkStart w:id="297" w:name="_Toc339226092"/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V. УСЛОВИЯ ЗА ПРЕКРАТЯВАНЕ НА ДОГОВОРА</w:t>
      </w:r>
      <w:bookmarkEnd w:id="296"/>
      <w:bookmarkEnd w:id="297"/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 xml:space="preserve"> Чл.14.</w:t>
      </w:r>
      <w:r w:rsidRPr="00371B0D">
        <w:t xml:space="preserve"> Настоящият Договор се прекратява: </w:t>
      </w:r>
    </w:p>
    <w:p w:rsidR="00DC268A" w:rsidRPr="00371B0D" w:rsidRDefault="00DC268A" w:rsidP="00DC268A">
      <w:pPr>
        <w:widowControl w:val="0"/>
        <w:jc w:val="both"/>
      </w:pPr>
      <w:r w:rsidRPr="00371B0D">
        <w:t>1) с изпълнение</w:t>
      </w:r>
      <w:r w:rsidR="00525D10" w:rsidRPr="00371B0D">
        <w:t>то му</w:t>
      </w:r>
      <w:r w:rsidRPr="00371B0D">
        <w:t>;</w:t>
      </w:r>
    </w:p>
    <w:p w:rsidR="00DC268A" w:rsidRPr="00371B0D" w:rsidRDefault="00DC268A" w:rsidP="00DC268A">
      <w:pPr>
        <w:pStyle w:val="ListParagraph"/>
        <w:ind w:left="0"/>
        <w:jc w:val="both"/>
      </w:pPr>
      <w:r w:rsidRPr="00371B0D">
        <w:t xml:space="preserve">2) с изтичане на уговорения срок; </w:t>
      </w:r>
    </w:p>
    <w:p w:rsidR="00DC268A" w:rsidRPr="00371B0D" w:rsidRDefault="00DC268A" w:rsidP="00DC268A">
      <w:pPr>
        <w:pStyle w:val="ListParagraph"/>
        <w:ind w:left="0"/>
        <w:jc w:val="both"/>
      </w:pPr>
      <w:r w:rsidRPr="00371B0D">
        <w:t>3) по взаимно съгласие на страните, изразено в писмена форма;</w:t>
      </w:r>
    </w:p>
    <w:p w:rsidR="00DC268A" w:rsidRPr="00371B0D" w:rsidRDefault="00DC268A" w:rsidP="00DC268A">
      <w:pPr>
        <w:widowControl w:val="0"/>
        <w:jc w:val="both"/>
      </w:pPr>
      <w:r w:rsidRPr="00371B0D">
        <w:t xml:space="preserve">4) едностранно от </w:t>
      </w:r>
      <w:r w:rsidRPr="00371B0D">
        <w:rPr>
          <w:b/>
        </w:rPr>
        <w:t>ВЪЗЛОЖИТЕЛЯ</w:t>
      </w:r>
      <w:r w:rsidRPr="00371B0D">
        <w:t xml:space="preserve"> с </w:t>
      </w:r>
      <w:r w:rsidR="00806D2F">
        <w:t>3</w:t>
      </w:r>
      <w:r w:rsidRPr="00371B0D">
        <w:t xml:space="preserve">-дневно предизвестие - при неизпълнение на договорните задължения от страна на </w:t>
      </w:r>
      <w:r w:rsidRPr="00371B0D">
        <w:rPr>
          <w:b/>
        </w:rPr>
        <w:t>ИЗПЪЛНИТЕЛЯ</w:t>
      </w:r>
      <w:r w:rsidRPr="00371B0D">
        <w:t>;</w:t>
      </w:r>
    </w:p>
    <w:p w:rsidR="00DC268A" w:rsidRPr="00371B0D" w:rsidRDefault="00DC268A" w:rsidP="00DC268A">
      <w:pPr>
        <w:widowControl w:val="0"/>
        <w:jc w:val="both"/>
      </w:pPr>
      <w:r w:rsidRPr="00371B0D">
        <w:t xml:space="preserve">5) При виновно неизпълнение на задълженията на една от страните по договора с </w:t>
      </w:r>
      <w:r w:rsidR="00806D2F">
        <w:t>3</w:t>
      </w:r>
      <w:r w:rsidRPr="00371B0D">
        <w:t xml:space="preserve"> - дневно писмено предизвестие от изправната до неизправната страна.</w:t>
      </w:r>
    </w:p>
    <w:p w:rsidR="00DC268A" w:rsidRPr="00371B0D" w:rsidRDefault="00DC268A" w:rsidP="000C6742">
      <w:pPr>
        <w:pStyle w:val="Heading2"/>
        <w:numPr>
          <w:ilvl w:val="0"/>
          <w:numId w:val="0"/>
        </w:numPr>
        <w:spacing w:after="24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298" w:name="_Toc330741442"/>
      <w:bookmarkStart w:id="299" w:name="_Toc339226093"/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VІ.</w:t>
      </w:r>
      <w:r w:rsidR="000C6742"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ОТГОВОРНОСТИ, НЕУСТОЙКИ И САНКЦИИ</w:t>
      </w:r>
      <w:bookmarkEnd w:id="298"/>
      <w:bookmarkEnd w:id="299"/>
    </w:p>
    <w:p w:rsidR="00DC268A" w:rsidRPr="00371B0D" w:rsidRDefault="00DC268A" w:rsidP="00DC268A">
      <w:pPr>
        <w:widowControl w:val="0"/>
        <w:jc w:val="both"/>
        <w:rPr>
          <w:bCs/>
        </w:rPr>
      </w:pPr>
      <w:r w:rsidRPr="00371B0D">
        <w:rPr>
          <w:b/>
          <w:bCs/>
        </w:rPr>
        <w:t>Чл.15.</w:t>
      </w:r>
      <w:r w:rsidRPr="00371B0D">
        <w:t xml:space="preserve"> </w:t>
      </w:r>
      <w:r w:rsidR="004B58DA" w:rsidRPr="00371B0D">
        <w:rPr>
          <w:rFonts w:eastAsia="MS Mincho"/>
        </w:rPr>
        <w:t xml:space="preserve">Гаранционните срокове за извършените строително-ремонтните работи са сроковете </w:t>
      </w:r>
      <w:r w:rsidR="004B58DA" w:rsidRPr="00371B0D">
        <w:t xml:space="preserve">съгласно </w:t>
      </w:r>
      <w:r w:rsidR="004E4746" w:rsidRPr="00371B0D">
        <w:t>Наредба №2 от 31 юли 2003г. за въвеждане в експлоатация на строежите в Р България и минимални гаранционни срокове за изпълнени строителни и монтажни работи, съоръжения и строителни обекти</w:t>
      </w:r>
      <w:r w:rsidR="004B58DA" w:rsidRPr="00371B0D">
        <w:t xml:space="preserve">. </w:t>
      </w:r>
      <w:r w:rsidR="004E4746" w:rsidRPr="00371B0D">
        <w:t xml:space="preserve">В гаранционния срок </w:t>
      </w:r>
      <w:r w:rsidRPr="00371B0D">
        <w:rPr>
          <w:b/>
        </w:rPr>
        <w:t>ИЗПЪЛНИТЕЛЯТ</w:t>
      </w:r>
      <w:r w:rsidRPr="00371B0D">
        <w:t xml:space="preserve"> е длъжен след покана от страна на </w:t>
      </w:r>
      <w:r w:rsidRPr="00371B0D">
        <w:rPr>
          <w:b/>
        </w:rPr>
        <w:t>ВЪЗЛОЖИТЕЛЯ</w:t>
      </w:r>
      <w:r w:rsidR="004E4746" w:rsidRPr="00371B0D">
        <w:rPr>
          <w:b/>
        </w:rPr>
        <w:t>,</w:t>
      </w:r>
      <w:r w:rsidRPr="00371B0D">
        <w:t xml:space="preserve"> да отстрани за своя сметка възникналите повреди. Гаранционният срок не се отнася за вреди за които е видно или се докаже, че са настъпили в следствие на умишлени действия от страна на трети лица.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>Чл.16.</w:t>
      </w:r>
      <w:r w:rsidRPr="00371B0D">
        <w:t xml:space="preserve"> </w:t>
      </w:r>
      <w:r w:rsidRPr="00371B0D">
        <w:rPr>
          <w:b/>
        </w:rPr>
        <w:t>ИЗПЪЛНИТЕЛЯТ</w:t>
      </w:r>
      <w:r w:rsidRPr="00371B0D">
        <w:t xml:space="preserve"> отговаря за действията на трети лица - подизпълнители, като за свои действия.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</w:rPr>
        <w:t>Чл</w:t>
      </w:r>
      <w:r w:rsidRPr="00371B0D">
        <w:t>.</w:t>
      </w:r>
      <w:r w:rsidRPr="00371B0D">
        <w:rPr>
          <w:b/>
        </w:rPr>
        <w:t>17.</w:t>
      </w:r>
      <w:r w:rsidRPr="00371B0D">
        <w:t xml:space="preserve"> В случай, че Договорът бъде прекратен по взаимно съгласие, страните не си дължат неустойки.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>Чл.18</w:t>
      </w:r>
      <w:r w:rsidRPr="00371B0D">
        <w:t xml:space="preserve">. В случаите на неизпълнение, неизправната страна дължи неустойка в размер на </w:t>
      </w:r>
      <w:r w:rsidR="00DF6EDA" w:rsidRPr="00371B0D">
        <w:t>0.5</w:t>
      </w:r>
      <w:r w:rsidRPr="00371B0D">
        <w:t>% от стойността на съответното неизпълнение, за всеки просрочен ден, но не повече от 10% стойността на възложените работи</w:t>
      </w:r>
      <w:r w:rsidR="00DF6EDA" w:rsidRPr="00371B0D">
        <w:t xml:space="preserve"> по чл.2</w:t>
      </w:r>
      <w:r w:rsidRPr="00371B0D">
        <w:t xml:space="preserve">. 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</w:rPr>
        <w:t>Чл.19</w:t>
      </w:r>
      <w:r w:rsidRPr="00371B0D">
        <w:t xml:space="preserve">. </w:t>
      </w:r>
      <w:r w:rsidRPr="00371B0D">
        <w:rPr>
          <w:b/>
        </w:rPr>
        <w:t>ВЪЗЛОЖИТЕЛЯТ</w:t>
      </w:r>
      <w:r w:rsidRPr="00371B0D">
        <w:t xml:space="preserve"> има право да търси обезщетение за нанесени вреди и пропуснати ползи по общия ред, ако те надхвърлят стойността на неустойката.</w:t>
      </w:r>
    </w:p>
    <w:p w:rsidR="00DC268A" w:rsidRPr="00371B0D" w:rsidRDefault="00DC268A" w:rsidP="000C6742">
      <w:pPr>
        <w:pStyle w:val="Heading2"/>
        <w:numPr>
          <w:ilvl w:val="0"/>
          <w:numId w:val="0"/>
        </w:numPr>
        <w:spacing w:after="24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</w:pPr>
      <w:bookmarkStart w:id="300" w:name="_Toc330741443"/>
      <w:bookmarkStart w:id="301" w:name="_Toc339226094"/>
      <w:r w:rsidRPr="00371B0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eastAsia="en-US"/>
        </w:rPr>
        <w:t>ОБЩИ РАЗПОРЕДБИ</w:t>
      </w:r>
      <w:bookmarkEnd w:id="300"/>
      <w:bookmarkEnd w:id="301"/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 xml:space="preserve">Чл.20. </w:t>
      </w:r>
      <w:r w:rsidRPr="00371B0D">
        <w:t>Споровете по тълкуването и изпълнението на този договор се решават доброволно между страните, а при не постигане на съгласие - по съдебен ред.</w:t>
      </w:r>
    </w:p>
    <w:p w:rsidR="00DC268A" w:rsidRPr="00371B0D" w:rsidRDefault="00DC268A" w:rsidP="00DC268A">
      <w:pPr>
        <w:widowControl w:val="0"/>
        <w:jc w:val="both"/>
      </w:pPr>
      <w:r w:rsidRPr="00371B0D">
        <w:rPr>
          <w:b/>
          <w:bCs/>
        </w:rPr>
        <w:t xml:space="preserve">Чл.21. </w:t>
      </w:r>
      <w:r w:rsidRPr="00371B0D">
        <w:t>За неуредените в този договор въпроси се прилагат ЗЗД и други действащи нормативни актове.</w:t>
      </w:r>
    </w:p>
    <w:p w:rsidR="00DC268A" w:rsidRPr="00371B0D" w:rsidRDefault="00DC268A" w:rsidP="00DC268A">
      <w:pPr>
        <w:pStyle w:val="ListParagraph"/>
        <w:spacing w:line="240" w:lineRule="atLeast"/>
        <w:ind w:left="0" w:right="22"/>
        <w:jc w:val="both"/>
      </w:pPr>
      <w:r w:rsidRPr="00371B0D">
        <w:rPr>
          <w:b/>
          <w:bCs/>
        </w:rPr>
        <w:t>Чл.22.</w:t>
      </w:r>
      <w:r w:rsidRPr="00371B0D">
        <w:t xml:space="preserve"> Кореспонденцията между страните ще се осъществява на следните адреси, телефони и факсове:</w:t>
      </w:r>
    </w:p>
    <w:p w:rsidR="00DF6EDA" w:rsidRPr="00371B0D" w:rsidRDefault="00DF6EDA" w:rsidP="00DC268A">
      <w:pPr>
        <w:pStyle w:val="ListParagraph"/>
        <w:spacing w:line="240" w:lineRule="atLeast"/>
        <w:ind w:left="0" w:right="22"/>
        <w:jc w:val="both"/>
      </w:pPr>
    </w:p>
    <w:p w:rsidR="00DC268A" w:rsidRPr="00371B0D" w:rsidRDefault="00DC268A" w:rsidP="00382E69">
      <w:pPr>
        <w:keepNext/>
        <w:rPr>
          <w:b/>
          <w:i/>
          <w:sz w:val="26"/>
          <w:szCs w:val="26"/>
        </w:rPr>
      </w:pPr>
      <w:r w:rsidRPr="00371B0D">
        <w:rPr>
          <w:b/>
          <w:i/>
          <w:sz w:val="26"/>
          <w:szCs w:val="26"/>
        </w:rPr>
        <w:t>Лица за контакт:</w:t>
      </w:r>
    </w:p>
    <w:p w:rsidR="00DF6EDA" w:rsidRPr="00371B0D" w:rsidRDefault="00DF6EDA" w:rsidP="00382E69">
      <w:pPr>
        <w:keepNext/>
        <w:jc w:val="both"/>
        <w:rPr>
          <w:b/>
          <w:i/>
          <w:sz w:val="26"/>
          <w:szCs w:val="26"/>
        </w:rPr>
      </w:pPr>
    </w:p>
    <w:p w:rsidR="00DC268A" w:rsidRPr="00371B0D" w:rsidRDefault="00DC268A" w:rsidP="00382E69">
      <w:pPr>
        <w:keepNext/>
        <w:jc w:val="both"/>
        <w:rPr>
          <w:b/>
          <w:i/>
          <w:sz w:val="26"/>
          <w:szCs w:val="26"/>
        </w:rPr>
      </w:pPr>
      <w:r w:rsidRPr="00371B0D">
        <w:rPr>
          <w:b/>
          <w:i/>
          <w:sz w:val="26"/>
          <w:szCs w:val="26"/>
        </w:rPr>
        <w:t>За Възложителя:</w:t>
      </w:r>
      <w:r w:rsidRPr="00371B0D">
        <w:rPr>
          <w:b/>
          <w:i/>
          <w:sz w:val="26"/>
          <w:szCs w:val="26"/>
        </w:rPr>
        <w:tab/>
      </w:r>
      <w:r w:rsidRPr="00371B0D">
        <w:rPr>
          <w:b/>
          <w:i/>
          <w:sz w:val="26"/>
          <w:szCs w:val="26"/>
        </w:rPr>
        <w:tab/>
      </w:r>
      <w:r w:rsidRPr="00371B0D">
        <w:rPr>
          <w:b/>
          <w:i/>
          <w:sz w:val="26"/>
          <w:szCs w:val="26"/>
        </w:rPr>
        <w:tab/>
      </w:r>
      <w:r w:rsidRPr="00371B0D">
        <w:rPr>
          <w:b/>
          <w:i/>
          <w:sz w:val="26"/>
          <w:szCs w:val="26"/>
        </w:rPr>
        <w:tab/>
      </w:r>
      <w:r w:rsidRPr="00371B0D">
        <w:rPr>
          <w:b/>
          <w:i/>
          <w:sz w:val="26"/>
          <w:szCs w:val="26"/>
        </w:rPr>
        <w:tab/>
        <w:t>За Изпълнителя:</w:t>
      </w:r>
      <w:r w:rsidRPr="00371B0D">
        <w:rPr>
          <w:b/>
          <w:i/>
          <w:sz w:val="26"/>
          <w:szCs w:val="26"/>
        </w:rPr>
        <w:tab/>
      </w:r>
    </w:p>
    <w:p w:rsidR="00DC268A" w:rsidRPr="00371B0D" w:rsidRDefault="00DC268A" w:rsidP="00DC268A">
      <w:pPr>
        <w:jc w:val="both"/>
        <w:rPr>
          <w:sz w:val="26"/>
          <w:szCs w:val="26"/>
        </w:rPr>
      </w:pPr>
      <w:r w:rsidRPr="00371B0D">
        <w:rPr>
          <w:sz w:val="26"/>
          <w:szCs w:val="26"/>
        </w:rPr>
        <w:t>гр.София, бул.Ал.Стамболийски №62</w:t>
      </w:r>
      <w:r w:rsidRPr="00371B0D">
        <w:rPr>
          <w:sz w:val="26"/>
          <w:szCs w:val="26"/>
        </w:rPr>
        <w:tab/>
      </w:r>
      <w:r w:rsidRPr="00371B0D">
        <w:rPr>
          <w:sz w:val="26"/>
          <w:szCs w:val="26"/>
        </w:rPr>
        <w:tab/>
        <w:t>гр.София, ул. …………..…….. № …</w:t>
      </w:r>
    </w:p>
    <w:p w:rsidR="00DC268A" w:rsidRPr="00371B0D" w:rsidRDefault="00DC268A" w:rsidP="00DC268A">
      <w:pPr>
        <w:jc w:val="both"/>
        <w:rPr>
          <w:sz w:val="26"/>
          <w:szCs w:val="26"/>
        </w:rPr>
      </w:pPr>
      <w:r w:rsidRPr="00371B0D">
        <w:rPr>
          <w:sz w:val="26"/>
          <w:szCs w:val="26"/>
        </w:rPr>
        <w:t>тел.:02/98</w:t>
      </w:r>
      <w:r w:rsidR="00096A3A">
        <w:rPr>
          <w:sz w:val="26"/>
          <w:szCs w:val="26"/>
        </w:rPr>
        <w:t>0</w:t>
      </w:r>
      <w:r w:rsidRPr="00371B0D">
        <w:rPr>
          <w:sz w:val="26"/>
          <w:szCs w:val="26"/>
        </w:rPr>
        <w:t xml:space="preserve"> </w:t>
      </w:r>
      <w:r w:rsidR="00096A3A">
        <w:rPr>
          <w:sz w:val="26"/>
          <w:szCs w:val="26"/>
        </w:rPr>
        <w:t>58 7</w:t>
      </w:r>
      <w:r w:rsidRPr="00371B0D">
        <w:rPr>
          <w:sz w:val="26"/>
          <w:szCs w:val="26"/>
        </w:rPr>
        <w:t xml:space="preserve">5, факс:02/987 07 94 </w:t>
      </w:r>
      <w:r w:rsidRPr="00371B0D">
        <w:rPr>
          <w:sz w:val="26"/>
          <w:szCs w:val="26"/>
        </w:rPr>
        <w:tab/>
      </w:r>
      <w:r w:rsidRPr="00371B0D">
        <w:rPr>
          <w:sz w:val="26"/>
          <w:szCs w:val="26"/>
        </w:rPr>
        <w:tab/>
        <w:t>тел.:……………., факс: …………….</w:t>
      </w:r>
    </w:p>
    <w:p w:rsidR="00DC268A" w:rsidRDefault="00DC268A" w:rsidP="00DC268A">
      <w:pPr>
        <w:jc w:val="both"/>
        <w:rPr>
          <w:sz w:val="26"/>
          <w:szCs w:val="26"/>
        </w:rPr>
      </w:pPr>
      <w:r w:rsidRPr="00371B0D">
        <w:rPr>
          <w:sz w:val="26"/>
          <w:szCs w:val="26"/>
        </w:rPr>
        <w:t xml:space="preserve">Лице за контакт: </w:t>
      </w:r>
      <w:r w:rsidR="00FD5A7C">
        <w:rPr>
          <w:sz w:val="26"/>
          <w:szCs w:val="26"/>
        </w:rPr>
        <w:t>…………………</w:t>
      </w:r>
      <w:r w:rsidRPr="00371B0D">
        <w:rPr>
          <w:sz w:val="26"/>
          <w:szCs w:val="26"/>
        </w:rPr>
        <w:tab/>
      </w:r>
      <w:r w:rsidRPr="00371B0D">
        <w:rPr>
          <w:sz w:val="26"/>
          <w:szCs w:val="26"/>
        </w:rPr>
        <w:tab/>
        <w:t>Лице за контакт: …………………….</w:t>
      </w:r>
    </w:p>
    <w:p w:rsidR="00382E69" w:rsidRDefault="00382E69" w:rsidP="00DC268A">
      <w:pPr>
        <w:widowControl w:val="0"/>
        <w:jc w:val="both"/>
      </w:pPr>
    </w:p>
    <w:p w:rsidR="00DC268A" w:rsidRPr="00371B0D" w:rsidRDefault="00DC268A" w:rsidP="00DC268A">
      <w:pPr>
        <w:widowControl w:val="0"/>
        <w:jc w:val="both"/>
      </w:pPr>
      <w:r w:rsidRPr="00371B0D">
        <w:t xml:space="preserve">Настоящият Договор се състави в 3 /три/ еднообразни екземпляра – два за </w:t>
      </w:r>
      <w:r w:rsidRPr="00371B0D">
        <w:rPr>
          <w:b/>
        </w:rPr>
        <w:t>ВЪЗЛОЖИТЕЛЯ</w:t>
      </w:r>
      <w:r w:rsidRPr="00371B0D">
        <w:t xml:space="preserve"> </w:t>
      </w:r>
      <w:r w:rsidRPr="00371B0D">
        <w:lastRenderedPageBreak/>
        <w:t xml:space="preserve">и един за </w:t>
      </w:r>
      <w:r w:rsidRPr="00371B0D">
        <w:rPr>
          <w:b/>
        </w:rPr>
        <w:t>ИЗПЪЛНИТЕЛЯ</w:t>
      </w:r>
      <w:r w:rsidRPr="00371B0D">
        <w:t>.</w:t>
      </w:r>
    </w:p>
    <w:p w:rsidR="00DF6EDA" w:rsidRPr="00371B0D" w:rsidRDefault="00DF6EDA" w:rsidP="00DC268A">
      <w:pPr>
        <w:widowControl w:val="0"/>
        <w:jc w:val="both"/>
      </w:pPr>
    </w:p>
    <w:p w:rsidR="00DC268A" w:rsidRPr="00371B0D" w:rsidRDefault="00DC268A" w:rsidP="00DC268A">
      <w:pPr>
        <w:widowControl w:val="0"/>
        <w:jc w:val="both"/>
        <w:rPr>
          <w:b/>
          <w:bCs/>
        </w:rPr>
      </w:pPr>
      <w:r w:rsidRPr="00371B0D">
        <w:rPr>
          <w:b/>
          <w:bCs/>
        </w:rPr>
        <w:t>Неразделна част от настоящия договор са следните приложения:</w:t>
      </w:r>
    </w:p>
    <w:p w:rsidR="00DC268A" w:rsidRPr="00371B0D" w:rsidRDefault="00DC268A" w:rsidP="00DC268A">
      <w:pPr>
        <w:widowControl w:val="0"/>
        <w:autoSpaceDE w:val="0"/>
        <w:autoSpaceDN w:val="0"/>
        <w:jc w:val="both"/>
      </w:pPr>
      <w:r w:rsidRPr="00371B0D">
        <w:t>1. Офертата на</w:t>
      </w:r>
      <w:r w:rsidRPr="00371B0D">
        <w:rPr>
          <w:b/>
          <w:bCs/>
        </w:rPr>
        <w:t xml:space="preserve"> ИЗПЪЛНИТЕЛЯ, </w:t>
      </w:r>
      <w:r w:rsidRPr="00371B0D">
        <w:t>със съответните приложения.</w:t>
      </w:r>
    </w:p>
    <w:p w:rsidR="00DC268A" w:rsidRPr="00371B0D" w:rsidRDefault="00DC268A" w:rsidP="00DC268A">
      <w:pPr>
        <w:widowControl w:val="0"/>
        <w:autoSpaceDE w:val="0"/>
        <w:autoSpaceDN w:val="0"/>
        <w:jc w:val="both"/>
      </w:pPr>
      <w:r w:rsidRPr="00371B0D">
        <w:t>2. Всички двустранно подписани документи, във връзка с изпълнението на договора.</w:t>
      </w:r>
    </w:p>
    <w:p w:rsidR="00B772A1" w:rsidRPr="00371B0D" w:rsidRDefault="00B772A1" w:rsidP="002C0809">
      <w:pPr>
        <w:jc w:val="both"/>
        <w:rPr>
          <w:b/>
          <w:lang w:eastAsia="en-US"/>
        </w:rPr>
      </w:pPr>
    </w:p>
    <w:p w:rsidR="00B772A1" w:rsidRPr="00371B0D" w:rsidRDefault="00B772A1" w:rsidP="002C0809">
      <w:pPr>
        <w:ind w:firstLine="720"/>
        <w:jc w:val="both"/>
        <w:rPr>
          <w:b/>
          <w:lang w:eastAsia="en-US"/>
        </w:rPr>
      </w:pPr>
    </w:p>
    <w:p w:rsidR="006A572D" w:rsidRPr="00371B0D" w:rsidRDefault="006A572D" w:rsidP="002C0809">
      <w:pPr>
        <w:ind w:right="1"/>
        <w:jc w:val="both"/>
        <w:rPr>
          <w:b/>
          <w:u w:val="single"/>
          <w:lang w:eastAsia="en-US"/>
        </w:rPr>
      </w:pPr>
      <w:r w:rsidRPr="00371B0D">
        <w:rPr>
          <w:b/>
          <w:u w:val="single"/>
          <w:lang w:eastAsia="en-US"/>
        </w:rPr>
        <w:t>ВЪЗЛОЖИТЕЛ</w:t>
      </w:r>
      <w:r w:rsidRPr="00371B0D">
        <w:rPr>
          <w:b/>
          <w:lang w:eastAsia="en-US"/>
        </w:rPr>
        <w:tab/>
      </w:r>
      <w:r w:rsidRPr="00371B0D">
        <w:rPr>
          <w:b/>
          <w:lang w:eastAsia="en-US"/>
        </w:rPr>
        <w:tab/>
      </w:r>
      <w:r w:rsidRPr="00371B0D">
        <w:rPr>
          <w:b/>
          <w:lang w:eastAsia="en-US"/>
        </w:rPr>
        <w:tab/>
      </w:r>
      <w:r w:rsidRPr="00371B0D">
        <w:rPr>
          <w:b/>
          <w:lang w:eastAsia="en-US"/>
        </w:rPr>
        <w:tab/>
        <w:t xml:space="preserve">              </w:t>
      </w:r>
      <w:r w:rsidRPr="00371B0D">
        <w:rPr>
          <w:b/>
          <w:lang w:eastAsia="en-US"/>
        </w:rPr>
        <w:tab/>
      </w:r>
      <w:r w:rsidRPr="00371B0D">
        <w:rPr>
          <w:b/>
          <w:u w:val="single"/>
          <w:lang w:eastAsia="en-US"/>
        </w:rPr>
        <w:t>ИЗПЪЛНИТЕЛ</w:t>
      </w:r>
    </w:p>
    <w:p w:rsidR="006A572D" w:rsidRPr="00371B0D" w:rsidRDefault="006A572D" w:rsidP="002C0809">
      <w:pPr>
        <w:ind w:right="1"/>
        <w:jc w:val="both"/>
        <w:rPr>
          <w:b/>
          <w:u w:val="single"/>
          <w:lang w:eastAsia="en-US"/>
        </w:rPr>
      </w:pPr>
    </w:p>
    <w:p w:rsidR="00B06B67" w:rsidRPr="00371B0D" w:rsidRDefault="00B06B67" w:rsidP="002C0809">
      <w:pPr>
        <w:rPr>
          <w:b/>
          <w:lang w:eastAsia="en-US"/>
        </w:rPr>
      </w:pPr>
    </w:p>
    <w:p w:rsidR="006A572D" w:rsidRPr="00371B0D" w:rsidRDefault="00B06B67" w:rsidP="002C0809">
      <w:pPr>
        <w:rPr>
          <w:b/>
          <w:lang w:eastAsia="en-US"/>
        </w:rPr>
      </w:pPr>
      <w:r w:rsidRPr="00371B0D">
        <w:rPr>
          <w:b/>
          <w:lang w:eastAsia="en-US"/>
        </w:rPr>
        <w:t>КМЕТ НА РАЙОН</w:t>
      </w:r>
      <w:r w:rsidR="006A572D" w:rsidRPr="00371B0D">
        <w:rPr>
          <w:b/>
          <w:lang w:eastAsia="en-US"/>
        </w:rPr>
        <w:t xml:space="preserve">:  </w:t>
      </w:r>
      <w:r w:rsidR="006A572D" w:rsidRPr="00371B0D">
        <w:rPr>
          <w:b/>
          <w:bCs/>
          <w:lang w:eastAsia="en-US"/>
        </w:rPr>
        <w:t>...........................................</w:t>
      </w:r>
      <w:r w:rsidR="006A572D" w:rsidRPr="00371B0D">
        <w:rPr>
          <w:b/>
          <w:lang w:eastAsia="en-US"/>
        </w:rPr>
        <w:t xml:space="preserve"> </w:t>
      </w:r>
      <w:r w:rsidR="006A572D" w:rsidRPr="00371B0D">
        <w:rPr>
          <w:b/>
          <w:lang w:eastAsia="en-US"/>
        </w:rPr>
        <w:tab/>
      </w:r>
      <w:r w:rsidR="006A572D" w:rsidRPr="00371B0D">
        <w:rPr>
          <w:b/>
          <w:lang w:eastAsia="en-US"/>
        </w:rPr>
        <w:tab/>
      </w:r>
      <w:r w:rsidR="006A572D" w:rsidRPr="00371B0D">
        <w:rPr>
          <w:b/>
          <w:bCs/>
          <w:lang w:eastAsia="en-US"/>
        </w:rPr>
        <w:t>УПРАВИТЕЛ</w:t>
      </w:r>
      <w:r w:rsidR="006A572D" w:rsidRPr="00371B0D">
        <w:rPr>
          <w:b/>
          <w:lang w:eastAsia="en-US"/>
        </w:rPr>
        <w:t>: ...............................</w:t>
      </w:r>
      <w:r w:rsidR="006A572D" w:rsidRPr="00371B0D">
        <w:rPr>
          <w:b/>
          <w:lang w:eastAsia="en-US"/>
        </w:rPr>
        <w:tab/>
      </w:r>
    </w:p>
    <w:p w:rsidR="006A572D" w:rsidRPr="00371B0D" w:rsidRDefault="006A572D" w:rsidP="002C0809">
      <w:pPr>
        <w:ind w:right="1"/>
        <w:jc w:val="both"/>
        <w:rPr>
          <w:b/>
          <w:lang w:eastAsia="en-US"/>
        </w:rPr>
      </w:pPr>
      <w:r w:rsidRPr="00371B0D">
        <w:rPr>
          <w:b/>
          <w:lang w:eastAsia="en-US"/>
        </w:rPr>
        <w:tab/>
      </w:r>
      <w:r w:rsidRPr="00371B0D">
        <w:rPr>
          <w:b/>
          <w:lang w:eastAsia="en-US"/>
        </w:rPr>
        <w:tab/>
      </w:r>
      <w:r w:rsidR="00B06B67" w:rsidRPr="00371B0D">
        <w:rPr>
          <w:b/>
          <w:lang w:eastAsia="en-US"/>
        </w:rPr>
        <w:tab/>
      </w:r>
      <w:r w:rsidR="00B06B67" w:rsidRPr="00371B0D">
        <w:rPr>
          <w:b/>
          <w:lang w:eastAsia="en-US"/>
        </w:rPr>
        <w:tab/>
      </w:r>
      <w:r w:rsidRPr="00371B0D">
        <w:rPr>
          <w:b/>
          <w:lang w:eastAsia="en-US"/>
        </w:rPr>
        <w:t xml:space="preserve">/ </w:t>
      </w:r>
      <w:r w:rsidR="00F31434" w:rsidRPr="00371B0D">
        <w:rPr>
          <w:b/>
          <w:lang w:eastAsia="en-US"/>
        </w:rPr>
        <w:t>Савина Савова</w:t>
      </w:r>
      <w:r w:rsidR="00370EC1" w:rsidRPr="00371B0D">
        <w:rPr>
          <w:b/>
          <w:lang w:eastAsia="en-US"/>
        </w:rPr>
        <w:t xml:space="preserve"> </w:t>
      </w:r>
      <w:r w:rsidRPr="00371B0D">
        <w:rPr>
          <w:b/>
          <w:lang w:eastAsia="en-US"/>
        </w:rPr>
        <w:t>/</w:t>
      </w:r>
      <w:r w:rsidRPr="00371B0D">
        <w:rPr>
          <w:lang w:eastAsia="en-US"/>
        </w:rPr>
        <w:tab/>
      </w:r>
      <w:r w:rsidRPr="00371B0D">
        <w:rPr>
          <w:lang w:eastAsia="en-US"/>
        </w:rPr>
        <w:tab/>
      </w:r>
      <w:r w:rsidRPr="00371B0D">
        <w:rPr>
          <w:lang w:eastAsia="en-US"/>
        </w:rPr>
        <w:tab/>
      </w:r>
      <w:r w:rsidRPr="00371B0D">
        <w:rPr>
          <w:lang w:eastAsia="en-US"/>
        </w:rPr>
        <w:tab/>
      </w:r>
      <w:r w:rsidR="00B06B67" w:rsidRPr="00371B0D">
        <w:rPr>
          <w:b/>
          <w:lang w:eastAsia="en-US"/>
        </w:rPr>
        <w:t>/ …………………... /</w:t>
      </w:r>
      <w:r w:rsidRPr="00371B0D">
        <w:rPr>
          <w:b/>
          <w:lang w:eastAsia="en-US"/>
        </w:rPr>
        <w:tab/>
      </w:r>
    </w:p>
    <w:p w:rsidR="00B06B67" w:rsidRPr="00371B0D" w:rsidRDefault="00B06B67" w:rsidP="002C0809">
      <w:pPr>
        <w:ind w:right="1"/>
        <w:jc w:val="both"/>
        <w:rPr>
          <w:b/>
          <w:lang w:eastAsia="en-US"/>
        </w:rPr>
      </w:pPr>
    </w:p>
    <w:p w:rsidR="00B06B67" w:rsidRPr="00371B0D" w:rsidRDefault="00B06B67" w:rsidP="002C0809">
      <w:pPr>
        <w:ind w:right="1"/>
        <w:jc w:val="both"/>
        <w:rPr>
          <w:lang w:eastAsia="en-US"/>
        </w:rPr>
      </w:pPr>
    </w:p>
    <w:p w:rsidR="00584E48" w:rsidRPr="00371B0D" w:rsidRDefault="00B06B67" w:rsidP="002C0809">
      <w:pPr>
        <w:jc w:val="both"/>
        <w:rPr>
          <w:b/>
          <w:lang w:eastAsia="en-US"/>
        </w:rPr>
      </w:pPr>
      <w:r w:rsidRPr="00371B0D">
        <w:rPr>
          <w:b/>
          <w:lang w:eastAsia="en-US"/>
        </w:rPr>
        <w:t>ГЛ</w:t>
      </w:r>
      <w:r w:rsidR="006A572D" w:rsidRPr="00371B0D">
        <w:rPr>
          <w:b/>
          <w:lang w:eastAsia="en-US"/>
        </w:rPr>
        <w:t>. СЧЕТОВОДИТЕЛ: ........</w:t>
      </w:r>
      <w:r w:rsidRPr="00371B0D">
        <w:rPr>
          <w:b/>
          <w:lang w:eastAsia="en-US"/>
        </w:rPr>
        <w:t>...</w:t>
      </w:r>
      <w:r w:rsidR="006A572D" w:rsidRPr="00371B0D">
        <w:rPr>
          <w:b/>
          <w:lang w:eastAsia="en-US"/>
        </w:rPr>
        <w:t xml:space="preserve">.......................... </w:t>
      </w:r>
    </w:p>
    <w:p w:rsidR="005E513F" w:rsidRPr="00FE48D4" w:rsidRDefault="00B06B67" w:rsidP="00FE48D4">
      <w:pPr>
        <w:ind w:right="1"/>
        <w:jc w:val="both"/>
        <w:rPr>
          <w:b/>
          <w:lang w:eastAsia="en-US"/>
        </w:rPr>
      </w:pPr>
      <w:r w:rsidRPr="00371B0D">
        <w:rPr>
          <w:b/>
          <w:lang w:eastAsia="en-US"/>
        </w:rPr>
        <w:tab/>
      </w:r>
      <w:r w:rsidRPr="00371B0D">
        <w:rPr>
          <w:b/>
          <w:lang w:eastAsia="en-US"/>
        </w:rPr>
        <w:tab/>
        <w:t xml:space="preserve">                  </w:t>
      </w:r>
      <w:r w:rsidR="00370EC1" w:rsidRPr="00371B0D">
        <w:rPr>
          <w:b/>
          <w:lang w:eastAsia="en-US"/>
        </w:rPr>
        <w:t xml:space="preserve">/ </w:t>
      </w:r>
      <w:r w:rsidRPr="00371B0D">
        <w:rPr>
          <w:b/>
          <w:lang w:eastAsia="en-US"/>
        </w:rPr>
        <w:t xml:space="preserve">Елена </w:t>
      </w:r>
      <w:proofErr w:type="spellStart"/>
      <w:r w:rsidRPr="00371B0D">
        <w:rPr>
          <w:b/>
          <w:lang w:eastAsia="en-US"/>
        </w:rPr>
        <w:t>Бръмбарова</w:t>
      </w:r>
      <w:proofErr w:type="spellEnd"/>
      <w:r w:rsidR="00370EC1" w:rsidRPr="00371B0D">
        <w:rPr>
          <w:b/>
          <w:lang w:eastAsia="en-US"/>
        </w:rPr>
        <w:t xml:space="preserve"> /</w:t>
      </w:r>
    </w:p>
    <w:p w:rsidR="005E513F" w:rsidRDefault="005E513F" w:rsidP="005E513F">
      <w:pPr>
        <w:pStyle w:val="StyleHeading1TimesNewRoman14ptBefore18pt"/>
        <w:keepNext w:val="0"/>
        <w:tabs>
          <w:tab w:val="clear" w:pos="3039"/>
        </w:tabs>
        <w:spacing w:before="0"/>
        <w:ind w:left="0" w:firstLine="0"/>
        <w:rPr>
          <w:b w:val="0"/>
          <w:bCs w:val="0"/>
          <w:caps w:val="0"/>
          <w:snapToGrid/>
          <w:w w:val="100"/>
          <w:kern w:val="0"/>
          <w:sz w:val="24"/>
          <w:szCs w:val="24"/>
          <w:lang w:eastAsia="bg-BG"/>
        </w:rPr>
      </w:pPr>
    </w:p>
    <w:p w:rsidR="005E513F" w:rsidRPr="005E513F" w:rsidRDefault="005E513F" w:rsidP="005E513F">
      <w:pPr>
        <w:pStyle w:val="StyleHeading1TimesNewRoman14ptBefore18pt"/>
        <w:keepNext w:val="0"/>
        <w:tabs>
          <w:tab w:val="clear" w:pos="3039"/>
        </w:tabs>
        <w:spacing w:before="0"/>
        <w:ind w:left="0" w:firstLine="0"/>
        <w:rPr>
          <w:b w:val="0"/>
          <w:bCs w:val="0"/>
          <w:caps w:val="0"/>
          <w:snapToGrid/>
          <w:w w:val="100"/>
          <w:kern w:val="0"/>
          <w:sz w:val="24"/>
          <w:szCs w:val="24"/>
          <w:lang w:eastAsia="bg-BG"/>
        </w:rPr>
      </w:pPr>
    </w:p>
    <w:p w:rsidR="00816C1C" w:rsidRPr="005E513F" w:rsidRDefault="00816C1C" w:rsidP="005E513F">
      <w:pPr>
        <w:pStyle w:val="StyleHeading1TimesNewRoman14ptBefore18pt"/>
        <w:keepNext w:val="0"/>
        <w:tabs>
          <w:tab w:val="clear" w:pos="3039"/>
        </w:tabs>
        <w:spacing w:before="0"/>
        <w:ind w:left="0" w:firstLine="0"/>
        <w:jc w:val="center"/>
        <w:rPr>
          <w:lang w:val="bg-BG"/>
        </w:rPr>
      </w:pPr>
    </w:p>
    <w:sectPr w:rsidR="00816C1C" w:rsidRPr="005E513F" w:rsidSect="001410E2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907" w:right="1077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7C" w:rsidRDefault="0038537C">
      <w:r>
        <w:separator/>
      </w:r>
    </w:p>
  </w:endnote>
  <w:endnote w:type="continuationSeparator" w:id="0">
    <w:p w:rsidR="0038537C" w:rsidRDefault="0038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F" w:rsidRDefault="006373AF" w:rsidP="00E47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3AF" w:rsidRDefault="006373AF" w:rsidP="00431C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F" w:rsidRPr="006D4DF0" w:rsidRDefault="006373AF" w:rsidP="00D173F4">
    <w:pPr>
      <w:pStyle w:val="Footer"/>
      <w:framePr w:w="566" w:wrap="around" w:vAnchor="text" w:hAnchor="page" w:x="10298" w:y="1"/>
      <w:jc w:val="right"/>
      <w:rPr>
        <w:rStyle w:val="PageNumber"/>
        <w:sz w:val="18"/>
        <w:szCs w:val="18"/>
      </w:rPr>
    </w:pPr>
    <w:r w:rsidRPr="006D4DF0">
      <w:rPr>
        <w:rStyle w:val="PageNumber"/>
        <w:sz w:val="18"/>
        <w:szCs w:val="18"/>
      </w:rPr>
      <w:fldChar w:fldCharType="begin"/>
    </w:r>
    <w:r w:rsidRPr="006D4DF0">
      <w:rPr>
        <w:rStyle w:val="PageNumber"/>
        <w:sz w:val="18"/>
        <w:szCs w:val="18"/>
      </w:rPr>
      <w:instrText xml:space="preserve">PAGE  </w:instrText>
    </w:r>
    <w:r w:rsidRPr="006D4DF0">
      <w:rPr>
        <w:rStyle w:val="PageNumber"/>
        <w:sz w:val="18"/>
        <w:szCs w:val="18"/>
      </w:rPr>
      <w:fldChar w:fldCharType="separate"/>
    </w:r>
    <w:r w:rsidR="000E50B2">
      <w:rPr>
        <w:rStyle w:val="PageNumber"/>
        <w:noProof/>
        <w:sz w:val="18"/>
        <w:szCs w:val="18"/>
      </w:rPr>
      <w:t>11</w:t>
    </w:r>
    <w:r w:rsidRPr="006D4DF0">
      <w:rPr>
        <w:rStyle w:val="PageNumber"/>
        <w:sz w:val="18"/>
        <w:szCs w:val="18"/>
      </w:rPr>
      <w:fldChar w:fldCharType="end"/>
    </w:r>
    <w:r w:rsidRPr="006D4DF0">
      <w:rPr>
        <w:rStyle w:val="PageNumber"/>
        <w:sz w:val="18"/>
        <w:szCs w:val="18"/>
      </w:rPr>
      <w:t>/</w:t>
    </w:r>
    <w:r w:rsidRPr="006D4DF0">
      <w:rPr>
        <w:rStyle w:val="PageNumber"/>
        <w:sz w:val="18"/>
        <w:szCs w:val="18"/>
      </w:rPr>
      <w:fldChar w:fldCharType="begin"/>
    </w:r>
    <w:r w:rsidRPr="006D4DF0">
      <w:rPr>
        <w:rStyle w:val="PageNumber"/>
        <w:sz w:val="18"/>
        <w:szCs w:val="18"/>
      </w:rPr>
      <w:instrText xml:space="preserve"> NUMPAGES </w:instrText>
    </w:r>
    <w:r w:rsidRPr="006D4DF0">
      <w:rPr>
        <w:rStyle w:val="PageNumber"/>
        <w:sz w:val="18"/>
        <w:szCs w:val="18"/>
      </w:rPr>
      <w:fldChar w:fldCharType="separate"/>
    </w:r>
    <w:r w:rsidR="000E50B2">
      <w:rPr>
        <w:rStyle w:val="PageNumber"/>
        <w:noProof/>
        <w:sz w:val="18"/>
        <w:szCs w:val="18"/>
      </w:rPr>
      <w:t>34</w:t>
    </w:r>
    <w:r w:rsidRPr="006D4DF0">
      <w:rPr>
        <w:rStyle w:val="PageNumber"/>
        <w:sz w:val="18"/>
        <w:szCs w:val="18"/>
      </w:rPr>
      <w:fldChar w:fldCharType="end"/>
    </w:r>
  </w:p>
  <w:p w:rsidR="006373AF" w:rsidRPr="00371B0D" w:rsidRDefault="006373AF" w:rsidP="00026FB3">
    <w:pPr>
      <w:pStyle w:val="BodyText"/>
      <w:jc w:val="center"/>
      <w:rPr>
        <w:b/>
        <w:color w:val="0000FF"/>
        <w:sz w:val="32"/>
        <w:szCs w:val="32"/>
      </w:rPr>
    </w:pPr>
  </w:p>
  <w:p w:rsidR="006373AF" w:rsidRPr="00FD47F5" w:rsidRDefault="006373AF" w:rsidP="00B70217">
    <w:pPr>
      <w:jc w:val="both"/>
      <w:rPr>
        <w:sz w:val="18"/>
        <w:szCs w:val="18"/>
      </w:rPr>
    </w:pPr>
    <w:r w:rsidRPr="00FD47F5">
      <w:rPr>
        <w:sz w:val="18"/>
        <w:szCs w:val="18"/>
      </w:rPr>
      <w:t xml:space="preserve">„Ремонт на вътрешна </w:t>
    </w:r>
    <w:proofErr w:type="spellStart"/>
    <w:r w:rsidRPr="00FD47F5">
      <w:rPr>
        <w:sz w:val="18"/>
        <w:szCs w:val="18"/>
      </w:rPr>
      <w:t>ВиК</w:t>
    </w:r>
    <w:proofErr w:type="spellEnd"/>
    <w:r w:rsidRPr="00FD47F5">
      <w:rPr>
        <w:sz w:val="18"/>
        <w:szCs w:val="18"/>
      </w:rPr>
      <w:t xml:space="preserve"> инсталация и дворна канализационна мрежа на 13 ОУ „Св. св. Кирил и Методий“ (бивше)“</w:t>
    </w:r>
  </w:p>
  <w:p w:rsidR="006373AF" w:rsidRPr="00633461" w:rsidRDefault="006373AF" w:rsidP="00026FB3">
    <w:pPr>
      <w:pBdr>
        <w:top w:val="single" w:sz="4" w:space="1" w:color="auto"/>
      </w:pBdr>
      <w:ind w:right="-29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7C" w:rsidRDefault="0038537C">
      <w:r>
        <w:separator/>
      </w:r>
    </w:p>
  </w:footnote>
  <w:footnote w:type="continuationSeparator" w:id="0">
    <w:p w:rsidR="0038537C" w:rsidRDefault="0038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F" w:rsidRPr="006D4DF0" w:rsidRDefault="006373AF" w:rsidP="00321D13">
    <w:pPr>
      <w:pStyle w:val="Header"/>
      <w:pBdr>
        <w:bottom w:val="single" w:sz="4" w:space="1" w:color="auto"/>
      </w:pBdr>
      <w:tabs>
        <w:tab w:val="clear" w:pos="9072"/>
        <w:tab w:val="right" w:pos="9700"/>
      </w:tabs>
      <w:spacing w:after="360"/>
      <w:ind w:right="-34"/>
      <w:rPr>
        <w:sz w:val="20"/>
        <w:szCs w:val="20"/>
      </w:rPr>
    </w:pPr>
    <w:r w:rsidRPr="006D4DF0">
      <w:rPr>
        <w:sz w:val="20"/>
        <w:szCs w:val="20"/>
      </w:rPr>
      <w:t xml:space="preserve">Столична община – район </w:t>
    </w:r>
    <w:r>
      <w:rPr>
        <w:sz w:val="20"/>
        <w:szCs w:val="20"/>
      </w:rPr>
      <w:t>„</w:t>
    </w:r>
    <w:r w:rsidRPr="006D4DF0">
      <w:rPr>
        <w:sz w:val="20"/>
        <w:szCs w:val="20"/>
      </w:rPr>
      <w:t>Възраждане</w:t>
    </w:r>
    <w:r>
      <w:rPr>
        <w:sz w:val="20"/>
        <w:szCs w:val="20"/>
      </w:rPr>
      <w:t>”</w:t>
    </w:r>
    <w:r w:rsidRPr="006D4DF0">
      <w:rPr>
        <w:sz w:val="20"/>
        <w:szCs w:val="20"/>
      </w:rPr>
      <w:tab/>
    </w:r>
    <w:r w:rsidRPr="006D4DF0">
      <w:rPr>
        <w:sz w:val="20"/>
        <w:szCs w:val="20"/>
      </w:rPr>
      <w:tab/>
    </w:r>
    <w:r>
      <w:rPr>
        <w:sz w:val="20"/>
        <w:szCs w:val="20"/>
      </w:rPr>
      <w:t>12</w:t>
    </w:r>
    <w:r w:rsidRPr="006D4DF0">
      <w:rPr>
        <w:sz w:val="20"/>
        <w:szCs w:val="20"/>
      </w:rPr>
      <w:t>/201</w:t>
    </w:r>
    <w:r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AF" w:rsidRPr="00367824" w:rsidRDefault="006373AF" w:rsidP="00DA6C01">
    <w:pPr>
      <w:jc w:val="center"/>
      <w:rPr>
        <w:rFonts w:ascii="Tahoma" w:hAnsi="Tahoma"/>
        <w:sz w:val="22"/>
      </w:rPr>
    </w:pPr>
    <w:r>
      <w:rPr>
        <w:noProof/>
        <w:sz w:val="22"/>
        <w:lang w:val="en-US" w:eastAsia="en-US"/>
      </w:rPr>
      <w:drawing>
        <wp:inline distT="0" distB="0" distL="0" distR="0" wp14:anchorId="3C270962" wp14:editId="409FC5AD">
          <wp:extent cx="939800" cy="1041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3AF" w:rsidRPr="00D629AE" w:rsidRDefault="006373AF" w:rsidP="00DA6C01">
    <w:pPr>
      <w:pStyle w:val="Header"/>
      <w:pBdr>
        <w:bottom w:val="thinThickLargeGap" w:sz="24" w:space="1" w:color="auto"/>
      </w:pBdr>
      <w:jc w:val="center"/>
      <w:rPr>
        <w:b/>
      </w:rPr>
    </w:pPr>
  </w:p>
  <w:p w:rsidR="006373AF" w:rsidRPr="00DA6C01" w:rsidRDefault="006373AF" w:rsidP="00DA6C01">
    <w:pPr>
      <w:pStyle w:val="Header"/>
      <w:pBdr>
        <w:bottom w:val="thinThickLargeGap" w:sz="24" w:space="1" w:color="auto"/>
      </w:pBdr>
      <w:jc w:val="center"/>
      <w:rPr>
        <w:b/>
        <w:sz w:val="32"/>
        <w:szCs w:val="32"/>
        <w:lang w:val="en-US"/>
      </w:rPr>
    </w:pPr>
    <w:r w:rsidRPr="00483BB4">
      <w:rPr>
        <w:b/>
        <w:sz w:val="32"/>
        <w:szCs w:val="32"/>
      </w:rPr>
      <w:t>СТО</w:t>
    </w:r>
    <w:r>
      <w:rPr>
        <w:b/>
        <w:sz w:val="32"/>
        <w:szCs w:val="32"/>
      </w:rPr>
      <w:t>ЛИЧНА ОБЩИНА – РАЙОН ВЪЗРАЖДАНЕ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33"/>
    <w:lvl w:ilvl="0">
      <w:start w:val="2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2">
    <w:nsid w:val="0ACD7FDE"/>
    <w:multiLevelType w:val="hybridMultilevel"/>
    <w:tmpl w:val="81E48AC6"/>
    <w:lvl w:ilvl="0" w:tplc="D0A28A2A">
      <w:start w:val="1"/>
      <w:numFmt w:val="bullet"/>
      <w:lvlText w:val="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1A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7413"/>
        </w:tabs>
        <w:ind w:left="7413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8133"/>
        </w:tabs>
        <w:ind w:left="8133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8853"/>
        </w:tabs>
        <w:ind w:left="8853" w:hanging="360"/>
      </w:pPr>
      <w:rPr>
        <w:rFonts w:ascii="Wingdings" w:hAnsi="Wingdings" w:hint="default"/>
      </w:rPr>
    </w:lvl>
  </w:abstractNum>
  <w:abstractNum w:abstractNumId="3">
    <w:nsid w:val="12EF7CE1"/>
    <w:multiLevelType w:val="hybridMultilevel"/>
    <w:tmpl w:val="D0F49C5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47659"/>
    <w:multiLevelType w:val="hybridMultilevel"/>
    <w:tmpl w:val="AF1EB60C"/>
    <w:lvl w:ilvl="0" w:tplc="02EC5D32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4CD65F1"/>
    <w:multiLevelType w:val="hybridMultilevel"/>
    <w:tmpl w:val="33304850"/>
    <w:lvl w:ilvl="0" w:tplc="DD2EDA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DD2EDA6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C2B58"/>
    <w:multiLevelType w:val="hybridMultilevel"/>
    <w:tmpl w:val="4FAE55D4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37FBA"/>
    <w:multiLevelType w:val="multilevel"/>
    <w:tmpl w:val="97A04C8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09F78B2"/>
    <w:multiLevelType w:val="hybridMultilevel"/>
    <w:tmpl w:val="446EA91E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4"/>
    </w:lvlOverride>
    <w:lvlOverride w:ilvl="2">
      <w:startOverride w:val="14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  <w:lvlOverride w:ilvl="0">
      <w:startOverride w:val="2"/>
    </w:lvlOverride>
    <w:lvlOverride w:ilvl="1">
      <w:startOverride w:val="10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8"/>
    </w:lvlOverride>
  </w:num>
  <w:num w:numId="12">
    <w:abstractNumId w:val="7"/>
    <w:lvlOverride w:ilvl="0">
      <w:startOverride w:val="2"/>
    </w:lvlOverride>
    <w:lvlOverride w:ilvl="1">
      <w:startOverride w:val="4"/>
    </w:lvlOverride>
    <w:lvlOverride w:ilvl="2">
      <w:startOverride w:val="12"/>
    </w:lvlOverride>
  </w:num>
  <w:num w:numId="13">
    <w:abstractNumId w:val="7"/>
  </w:num>
  <w:num w:numId="14">
    <w:abstractNumId w:val="7"/>
    <w:lvlOverride w:ilvl="0">
      <w:startOverride w:val="2"/>
    </w:lvlOverride>
    <w:lvlOverride w:ilvl="1">
      <w:startOverride w:val="4"/>
    </w:lvlOverride>
    <w:lvlOverride w:ilvl="2">
      <w:startOverride w:val="10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CF"/>
    <w:rsid w:val="00000833"/>
    <w:rsid w:val="00001E23"/>
    <w:rsid w:val="00004220"/>
    <w:rsid w:val="00006B07"/>
    <w:rsid w:val="00010496"/>
    <w:rsid w:val="00010C49"/>
    <w:rsid w:val="0001118D"/>
    <w:rsid w:val="00011B7B"/>
    <w:rsid w:val="00012C28"/>
    <w:rsid w:val="00012EFB"/>
    <w:rsid w:val="000132FC"/>
    <w:rsid w:val="0001364E"/>
    <w:rsid w:val="00013662"/>
    <w:rsid w:val="000139BC"/>
    <w:rsid w:val="000141A3"/>
    <w:rsid w:val="0001707B"/>
    <w:rsid w:val="00017D1A"/>
    <w:rsid w:val="00020FA0"/>
    <w:rsid w:val="00022A20"/>
    <w:rsid w:val="0002401A"/>
    <w:rsid w:val="00024C76"/>
    <w:rsid w:val="00024F05"/>
    <w:rsid w:val="00026FB3"/>
    <w:rsid w:val="000273B2"/>
    <w:rsid w:val="00030DC7"/>
    <w:rsid w:val="00031004"/>
    <w:rsid w:val="00032B47"/>
    <w:rsid w:val="00033B3B"/>
    <w:rsid w:val="00034262"/>
    <w:rsid w:val="00034C6B"/>
    <w:rsid w:val="00035F73"/>
    <w:rsid w:val="00036203"/>
    <w:rsid w:val="000369BB"/>
    <w:rsid w:val="00040254"/>
    <w:rsid w:val="00041BFD"/>
    <w:rsid w:val="00043F54"/>
    <w:rsid w:val="00044151"/>
    <w:rsid w:val="00045121"/>
    <w:rsid w:val="0004526D"/>
    <w:rsid w:val="00046CE2"/>
    <w:rsid w:val="00046FE1"/>
    <w:rsid w:val="000474AF"/>
    <w:rsid w:val="000478CE"/>
    <w:rsid w:val="00050E91"/>
    <w:rsid w:val="0005279F"/>
    <w:rsid w:val="00054521"/>
    <w:rsid w:val="0005552C"/>
    <w:rsid w:val="0005618A"/>
    <w:rsid w:val="00056D72"/>
    <w:rsid w:val="00056FDD"/>
    <w:rsid w:val="0006032B"/>
    <w:rsid w:val="0006429B"/>
    <w:rsid w:val="000643F1"/>
    <w:rsid w:val="00066A8C"/>
    <w:rsid w:val="00070473"/>
    <w:rsid w:val="00071EA0"/>
    <w:rsid w:val="00072900"/>
    <w:rsid w:val="00072B18"/>
    <w:rsid w:val="000739ED"/>
    <w:rsid w:val="00075A31"/>
    <w:rsid w:val="000811F9"/>
    <w:rsid w:val="00081361"/>
    <w:rsid w:val="00081A03"/>
    <w:rsid w:val="000856A1"/>
    <w:rsid w:val="00086BD9"/>
    <w:rsid w:val="000871A3"/>
    <w:rsid w:val="00090EC3"/>
    <w:rsid w:val="0009222B"/>
    <w:rsid w:val="000930FE"/>
    <w:rsid w:val="00093BC9"/>
    <w:rsid w:val="00095ECC"/>
    <w:rsid w:val="000967E9"/>
    <w:rsid w:val="00096A3A"/>
    <w:rsid w:val="00097FA7"/>
    <w:rsid w:val="000A0B7E"/>
    <w:rsid w:val="000A490D"/>
    <w:rsid w:val="000A4B03"/>
    <w:rsid w:val="000A6277"/>
    <w:rsid w:val="000A6C00"/>
    <w:rsid w:val="000B04E2"/>
    <w:rsid w:val="000B2950"/>
    <w:rsid w:val="000B51FA"/>
    <w:rsid w:val="000B613B"/>
    <w:rsid w:val="000B7119"/>
    <w:rsid w:val="000B7ECB"/>
    <w:rsid w:val="000C040A"/>
    <w:rsid w:val="000C181D"/>
    <w:rsid w:val="000C2AA7"/>
    <w:rsid w:val="000C407D"/>
    <w:rsid w:val="000C4D8A"/>
    <w:rsid w:val="000C5FDE"/>
    <w:rsid w:val="000C6742"/>
    <w:rsid w:val="000C69BE"/>
    <w:rsid w:val="000C70A1"/>
    <w:rsid w:val="000C7F71"/>
    <w:rsid w:val="000D168D"/>
    <w:rsid w:val="000D1D28"/>
    <w:rsid w:val="000D2390"/>
    <w:rsid w:val="000D39BE"/>
    <w:rsid w:val="000D5116"/>
    <w:rsid w:val="000D5B5C"/>
    <w:rsid w:val="000E08AD"/>
    <w:rsid w:val="000E097C"/>
    <w:rsid w:val="000E106E"/>
    <w:rsid w:val="000E4731"/>
    <w:rsid w:val="000E50B2"/>
    <w:rsid w:val="000E6345"/>
    <w:rsid w:val="000E6F94"/>
    <w:rsid w:val="000E7B66"/>
    <w:rsid w:val="000F1F13"/>
    <w:rsid w:val="000F2DCA"/>
    <w:rsid w:val="000F613D"/>
    <w:rsid w:val="00100584"/>
    <w:rsid w:val="00104B52"/>
    <w:rsid w:val="0010569B"/>
    <w:rsid w:val="0010580E"/>
    <w:rsid w:val="00105961"/>
    <w:rsid w:val="00106728"/>
    <w:rsid w:val="00106B65"/>
    <w:rsid w:val="00110309"/>
    <w:rsid w:val="00110998"/>
    <w:rsid w:val="00112E50"/>
    <w:rsid w:val="00115A94"/>
    <w:rsid w:val="0012026D"/>
    <w:rsid w:val="00121D1C"/>
    <w:rsid w:val="001252FC"/>
    <w:rsid w:val="001254E9"/>
    <w:rsid w:val="00126483"/>
    <w:rsid w:val="00130D97"/>
    <w:rsid w:val="00130E81"/>
    <w:rsid w:val="00132677"/>
    <w:rsid w:val="0013312E"/>
    <w:rsid w:val="00133CCA"/>
    <w:rsid w:val="00135BCC"/>
    <w:rsid w:val="00137F4A"/>
    <w:rsid w:val="00140B58"/>
    <w:rsid w:val="001410E2"/>
    <w:rsid w:val="00142695"/>
    <w:rsid w:val="00150480"/>
    <w:rsid w:val="001544BB"/>
    <w:rsid w:val="00154797"/>
    <w:rsid w:val="0015741A"/>
    <w:rsid w:val="00160E2B"/>
    <w:rsid w:val="001649F8"/>
    <w:rsid w:val="0016531D"/>
    <w:rsid w:val="00166D73"/>
    <w:rsid w:val="001678A6"/>
    <w:rsid w:val="00170383"/>
    <w:rsid w:val="00170CFF"/>
    <w:rsid w:val="00171454"/>
    <w:rsid w:val="001718F6"/>
    <w:rsid w:val="00172F86"/>
    <w:rsid w:val="00173424"/>
    <w:rsid w:val="0017552D"/>
    <w:rsid w:val="00177144"/>
    <w:rsid w:val="0018145D"/>
    <w:rsid w:val="00181B9B"/>
    <w:rsid w:val="00183956"/>
    <w:rsid w:val="0018395F"/>
    <w:rsid w:val="0018491B"/>
    <w:rsid w:val="00184BAA"/>
    <w:rsid w:val="00184FA0"/>
    <w:rsid w:val="00193507"/>
    <w:rsid w:val="00194553"/>
    <w:rsid w:val="001964A0"/>
    <w:rsid w:val="00196CB7"/>
    <w:rsid w:val="00197127"/>
    <w:rsid w:val="001975FF"/>
    <w:rsid w:val="001A09DA"/>
    <w:rsid w:val="001A2D70"/>
    <w:rsid w:val="001A6A0E"/>
    <w:rsid w:val="001A7315"/>
    <w:rsid w:val="001B18D8"/>
    <w:rsid w:val="001B4FDB"/>
    <w:rsid w:val="001C4A20"/>
    <w:rsid w:val="001C6A5F"/>
    <w:rsid w:val="001C7078"/>
    <w:rsid w:val="001D48FB"/>
    <w:rsid w:val="001D71C9"/>
    <w:rsid w:val="001D74FC"/>
    <w:rsid w:val="001E4A52"/>
    <w:rsid w:val="001E5006"/>
    <w:rsid w:val="001F48D8"/>
    <w:rsid w:val="001F4DCB"/>
    <w:rsid w:val="001F4F66"/>
    <w:rsid w:val="001F538A"/>
    <w:rsid w:val="001F560E"/>
    <w:rsid w:val="001F7355"/>
    <w:rsid w:val="0020033F"/>
    <w:rsid w:val="00202E8D"/>
    <w:rsid w:val="0020329D"/>
    <w:rsid w:val="002102A1"/>
    <w:rsid w:val="00210321"/>
    <w:rsid w:val="0021667F"/>
    <w:rsid w:val="00217E24"/>
    <w:rsid w:val="00220453"/>
    <w:rsid w:val="00220A8A"/>
    <w:rsid w:val="00221119"/>
    <w:rsid w:val="00222F8F"/>
    <w:rsid w:val="00225A8C"/>
    <w:rsid w:val="0022610B"/>
    <w:rsid w:val="00226C72"/>
    <w:rsid w:val="0023037D"/>
    <w:rsid w:val="00230A33"/>
    <w:rsid w:val="0023395C"/>
    <w:rsid w:val="00234A48"/>
    <w:rsid w:val="00241F9A"/>
    <w:rsid w:val="00244BE3"/>
    <w:rsid w:val="0024715E"/>
    <w:rsid w:val="002507B9"/>
    <w:rsid w:val="002527E5"/>
    <w:rsid w:val="00254304"/>
    <w:rsid w:val="00255C2D"/>
    <w:rsid w:val="002562A3"/>
    <w:rsid w:val="00260DDF"/>
    <w:rsid w:val="0026239A"/>
    <w:rsid w:val="00263A15"/>
    <w:rsid w:val="00264B34"/>
    <w:rsid w:val="00265602"/>
    <w:rsid w:val="00266925"/>
    <w:rsid w:val="00266FA4"/>
    <w:rsid w:val="002677F1"/>
    <w:rsid w:val="002712A3"/>
    <w:rsid w:val="00271B3A"/>
    <w:rsid w:val="00272F5E"/>
    <w:rsid w:val="00273572"/>
    <w:rsid w:val="00275511"/>
    <w:rsid w:val="00275BEF"/>
    <w:rsid w:val="00276FDE"/>
    <w:rsid w:val="002779FD"/>
    <w:rsid w:val="00281065"/>
    <w:rsid w:val="00281385"/>
    <w:rsid w:val="00281EEC"/>
    <w:rsid w:val="002839E1"/>
    <w:rsid w:val="0028596D"/>
    <w:rsid w:val="00290B3E"/>
    <w:rsid w:val="00290E63"/>
    <w:rsid w:val="00290E6F"/>
    <w:rsid w:val="002950EE"/>
    <w:rsid w:val="00295E05"/>
    <w:rsid w:val="00296275"/>
    <w:rsid w:val="00297A70"/>
    <w:rsid w:val="002A16FB"/>
    <w:rsid w:val="002A27C4"/>
    <w:rsid w:val="002A34A9"/>
    <w:rsid w:val="002A3D7B"/>
    <w:rsid w:val="002A47FF"/>
    <w:rsid w:val="002A676B"/>
    <w:rsid w:val="002B01B4"/>
    <w:rsid w:val="002B088F"/>
    <w:rsid w:val="002B3567"/>
    <w:rsid w:val="002B3782"/>
    <w:rsid w:val="002B524B"/>
    <w:rsid w:val="002B628A"/>
    <w:rsid w:val="002C024D"/>
    <w:rsid w:val="002C0809"/>
    <w:rsid w:val="002C0CD7"/>
    <w:rsid w:val="002C29BE"/>
    <w:rsid w:val="002C481F"/>
    <w:rsid w:val="002C6CCE"/>
    <w:rsid w:val="002D0483"/>
    <w:rsid w:val="002D0A2E"/>
    <w:rsid w:val="002D2F0E"/>
    <w:rsid w:val="002D2FA6"/>
    <w:rsid w:val="002D3857"/>
    <w:rsid w:val="002D45A7"/>
    <w:rsid w:val="002D6FC4"/>
    <w:rsid w:val="002E1129"/>
    <w:rsid w:val="002E1AE4"/>
    <w:rsid w:val="002E26D6"/>
    <w:rsid w:val="002E2B06"/>
    <w:rsid w:val="002E4FE9"/>
    <w:rsid w:val="002E6148"/>
    <w:rsid w:val="002F020F"/>
    <w:rsid w:val="002F23A3"/>
    <w:rsid w:val="002F27F4"/>
    <w:rsid w:val="002F2D57"/>
    <w:rsid w:val="002F4D1E"/>
    <w:rsid w:val="002F5EA6"/>
    <w:rsid w:val="00300CCB"/>
    <w:rsid w:val="00301271"/>
    <w:rsid w:val="0030480D"/>
    <w:rsid w:val="00306B81"/>
    <w:rsid w:val="00307D76"/>
    <w:rsid w:val="00310679"/>
    <w:rsid w:val="0031325E"/>
    <w:rsid w:val="00315AD7"/>
    <w:rsid w:val="00316853"/>
    <w:rsid w:val="00317201"/>
    <w:rsid w:val="003203CB"/>
    <w:rsid w:val="003212DA"/>
    <w:rsid w:val="00321B6B"/>
    <w:rsid w:val="00321D13"/>
    <w:rsid w:val="00323378"/>
    <w:rsid w:val="003242C1"/>
    <w:rsid w:val="00327017"/>
    <w:rsid w:val="00333C31"/>
    <w:rsid w:val="00336716"/>
    <w:rsid w:val="00336734"/>
    <w:rsid w:val="00337BFD"/>
    <w:rsid w:val="0034068B"/>
    <w:rsid w:val="00346E04"/>
    <w:rsid w:val="00351795"/>
    <w:rsid w:val="003527CA"/>
    <w:rsid w:val="003528EB"/>
    <w:rsid w:val="00353F34"/>
    <w:rsid w:val="00353FBC"/>
    <w:rsid w:val="00356AFA"/>
    <w:rsid w:val="00361834"/>
    <w:rsid w:val="00361E83"/>
    <w:rsid w:val="0036449F"/>
    <w:rsid w:val="00365281"/>
    <w:rsid w:val="003657D5"/>
    <w:rsid w:val="00365947"/>
    <w:rsid w:val="00365F43"/>
    <w:rsid w:val="0036615C"/>
    <w:rsid w:val="00370EC1"/>
    <w:rsid w:val="00371211"/>
    <w:rsid w:val="00371907"/>
    <w:rsid w:val="00371B0D"/>
    <w:rsid w:val="00372989"/>
    <w:rsid w:val="0037371C"/>
    <w:rsid w:val="00375647"/>
    <w:rsid w:val="00380997"/>
    <w:rsid w:val="00380AA9"/>
    <w:rsid w:val="00380BC3"/>
    <w:rsid w:val="00381CC7"/>
    <w:rsid w:val="00382BAE"/>
    <w:rsid w:val="00382E69"/>
    <w:rsid w:val="003843A7"/>
    <w:rsid w:val="003847A5"/>
    <w:rsid w:val="0038537C"/>
    <w:rsid w:val="00385A8A"/>
    <w:rsid w:val="003922B2"/>
    <w:rsid w:val="00394D73"/>
    <w:rsid w:val="003954B4"/>
    <w:rsid w:val="003A01C4"/>
    <w:rsid w:val="003A4441"/>
    <w:rsid w:val="003A55F3"/>
    <w:rsid w:val="003B058C"/>
    <w:rsid w:val="003B1C1B"/>
    <w:rsid w:val="003B1DED"/>
    <w:rsid w:val="003B21AD"/>
    <w:rsid w:val="003B3951"/>
    <w:rsid w:val="003B3A35"/>
    <w:rsid w:val="003B55B2"/>
    <w:rsid w:val="003B5794"/>
    <w:rsid w:val="003B5FAC"/>
    <w:rsid w:val="003C0B8D"/>
    <w:rsid w:val="003C0E2C"/>
    <w:rsid w:val="003C2748"/>
    <w:rsid w:val="003C44BC"/>
    <w:rsid w:val="003C5401"/>
    <w:rsid w:val="003C7AA0"/>
    <w:rsid w:val="003C7DF8"/>
    <w:rsid w:val="003C7F6A"/>
    <w:rsid w:val="003D0866"/>
    <w:rsid w:val="003D12C2"/>
    <w:rsid w:val="003D1A87"/>
    <w:rsid w:val="003D2B91"/>
    <w:rsid w:val="003D2EC3"/>
    <w:rsid w:val="003D5DD5"/>
    <w:rsid w:val="003E13DF"/>
    <w:rsid w:val="003E25D5"/>
    <w:rsid w:val="003E2A3A"/>
    <w:rsid w:val="003E344A"/>
    <w:rsid w:val="003E73B1"/>
    <w:rsid w:val="003F18FD"/>
    <w:rsid w:val="003F250A"/>
    <w:rsid w:val="003F272E"/>
    <w:rsid w:val="003F4E33"/>
    <w:rsid w:val="003F695A"/>
    <w:rsid w:val="003F7017"/>
    <w:rsid w:val="00400478"/>
    <w:rsid w:val="00400C91"/>
    <w:rsid w:val="004021D2"/>
    <w:rsid w:val="0040262F"/>
    <w:rsid w:val="0040285A"/>
    <w:rsid w:val="00405807"/>
    <w:rsid w:val="00407465"/>
    <w:rsid w:val="00410121"/>
    <w:rsid w:val="004106DB"/>
    <w:rsid w:val="00411712"/>
    <w:rsid w:val="004161E0"/>
    <w:rsid w:val="004166A2"/>
    <w:rsid w:val="004215BA"/>
    <w:rsid w:val="00421B51"/>
    <w:rsid w:val="00423B94"/>
    <w:rsid w:val="0042620D"/>
    <w:rsid w:val="00431CD5"/>
    <w:rsid w:val="00431E8A"/>
    <w:rsid w:val="00432766"/>
    <w:rsid w:val="00432A7B"/>
    <w:rsid w:val="00433F07"/>
    <w:rsid w:val="00435DB1"/>
    <w:rsid w:val="004360A3"/>
    <w:rsid w:val="00440A76"/>
    <w:rsid w:val="00440E38"/>
    <w:rsid w:val="00441350"/>
    <w:rsid w:val="004418F0"/>
    <w:rsid w:val="004425E5"/>
    <w:rsid w:val="00442F62"/>
    <w:rsid w:val="00444371"/>
    <w:rsid w:val="004472F6"/>
    <w:rsid w:val="004520A3"/>
    <w:rsid w:val="0045222E"/>
    <w:rsid w:val="0045321D"/>
    <w:rsid w:val="004541D8"/>
    <w:rsid w:val="00454A56"/>
    <w:rsid w:val="00454F77"/>
    <w:rsid w:val="004560D8"/>
    <w:rsid w:val="004567DD"/>
    <w:rsid w:val="004570D5"/>
    <w:rsid w:val="004605FB"/>
    <w:rsid w:val="004614D8"/>
    <w:rsid w:val="004637C6"/>
    <w:rsid w:val="00464F7A"/>
    <w:rsid w:val="004654D0"/>
    <w:rsid w:val="00466A08"/>
    <w:rsid w:val="004676BF"/>
    <w:rsid w:val="0047185A"/>
    <w:rsid w:val="00473077"/>
    <w:rsid w:val="00473227"/>
    <w:rsid w:val="00474B7E"/>
    <w:rsid w:val="00475CEE"/>
    <w:rsid w:val="00483E1D"/>
    <w:rsid w:val="00483E54"/>
    <w:rsid w:val="00485472"/>
    <w:rsid w:val="00490256"/>
    <w:rsid w:val="0049050A"/>
    <w:rsid w:val="004929C5"/>
    <w:rsid w:val="00492ABA"/>
    <w:rsid w:val="00492E9F"/>
    <w:rsid w:val="00493F3D"/>
    <w:rsid w:val="00495BFB"/>
    <w:rsid w:val="004A07C9"/>
    <w:rsid w:val="004A1272"/>
    <w:rsid w:val="004A12F9"/>
    <w:rsid w:val="004A268E"/>
    <w:rsid w:val="004A2CD5"/>
    <w:rsid w:val="004A2E91"/>
    <w:rsid w:val="004A2F47"/>
    <w:rsid w:val="004A3220"/>
    <w:rsid w:val="004A4224"/>
    <w:rsid w:val="004A571D"/>
    <w:rsid w:val="004A6E29"/>
    <w:rsid w:val="004A7006"/>
    <w:rsid w:val="004B0885"/>
    <w:rsid w:val="004B0EDD"/>
    <w:rsid w:val="004B58DA"/>
    <w:rsid w:val="004B6FB2"/>
    <w:rsid w:val="004B72CB"/>
    <w:rsid w:val="004C1702"/>
    <w:rsid w:val="004C2405"/>
    <w:rsid w:val="004C24CD"/>
    <w:rsid w:val="004C2F28"/>
    <w:rsid w:val="004C32E5"/>
    <w:rsid w:val="004C3CA5"/>
    <w:rsid w:val="004C58A5"/>
    <w:rsid w:val="004C59D1"/>
    <w:rsid w:val="004C61B8"/>
    <w:rsid w:val="004C6C2C"/>
    <w:rsid w:val="004C7D4B"/>
    <w:rsid w:val="004D0168"/>
    <w:rsid w:val="004D0B2A"/>
    <w:rsid w:val="004D1415"/>
    <w:rsid w:val="004D5F65"/>
    <w:rsid w:val="004D6C16"/>
    <w:rsid w:val="004D79DB"/>
    <w:rsid w:val="004D7A42"/>
    <w:rsid w:val="004D7E82"/>
    <w:rsid w:val="004E122A"/>
    <w:rsid w:val="004E1A1C"/>
    <w:rsid w:val="004E332E"/>
    <w:rsid w:val="004E3E78"/>
    <w:rsid w:val="004E44D0"/>
    <w:rsid w:val="004E45FD"/>
    <w:rsid w:val="004E4746"/>
    <w:rsid w:val="004E5AAD"/>
    <w:rsid w:val="004E62A2"/>
    <w:rsid w:val="004E6D3E"/>
    <w:rsid w:val="004E7FFD"/>
    <w:rsid w:val="004F3153"/>
    <w:rsid w:val="004F7396"/>
    <w:rsid w:val="004F7831"/>
    <w:rsid w:val="005014C3"/>
    <w:rsid w:val="005016F2"/>
    <w:rsid w:val="00505674"/>
    <w:rsid w:val="00505D9F"/>
    <w:rsid w:val="00505FF9"/>
    <w:rsid w:val="00510A77"/>
    <w:rsid w:val="00511150"/>
    <w:rsid w:val="00511BE0"/>
    <w:rsid w:val="00511E6B"/>
    <w:rsid w:val="00514A55"/>
    <w:rsid w:val="0051671D"/>
    <w:rsid w:val="00517B63"/>
    <w:rsid w:val="00520191"/>
    <w:rsid w:val="00521E88"/>
    <w:rsid w:val="005231AA"/>
    <w:rsid w:val="00525D10"/>
    <w:rsid w:val="00526CFD"/>
    <w:rsid w:val="00526F80"/>
    <w:rsid w:val="00527BD5"/>
    <w:rsid w:val="00531ECF"/>
    <w:rsid w:val="00532E21"/>
    <w:rsid w:val="005331AC"/>
    <w:rsid w:val="0053641C"/>
    <w:rsid w:val="00536E06"/>
    <w:rsid w:val="00537A60"/>
    <w:rsid w:val="00541ACE"/>
    <w:rsid w:val="0054299C"/>
    <w:rsid w:val="005440B5"/>
    <w:rsid w:val="00545CD8"/>
    <w:rsid w:val="005464CC"/>
    <w:rsid w:val="005479B6"/>
    <w:rsid w:val="00552727"/>
    <w:rsid w:val="005546CD"/>
    <w:rsid w:val="00555CDD"/>
    <w:rsid w:val="00562B8A"/>
    <w:rsid w:val="0056300C"/>
    <w:rsid w:val="005637B9"/>
    <w:rsid w:val="00565E77"/>
    <w:rsid w:val="00566B33"/>
    <w:rsid w:val="00571C4F"/>
    <w:rsid w:val="00572786"/>
    <w:rsid w:val="0057328F"/>
    <w:rsid w:val="00574818"/>
    <w:rsid w:val="00574938"/>
    <w:rsid w:val="00575C92"/>
    <w:rsid w:val="0057721A"/>
    <w:rsid w:val="00577802"/>
    <w:rsid w:val="00577833"/>
    <w:rsid w:val="00581B4B"/>
    <w:rsid w:val="00582BF3"/>
    <w:rsid w:val="0058321F"/>
    <w:rsid w:val="00583BF6"/>
    <w:rsid w:val="00583E48"/>
    <w:rsid w:val="00583FAF"/>
    <w:rsid w:val="00584E48"/>
    <w:rsid w:val="00585C11"/>
    <w:rsid w:val="00585F17"/>
    <w:rsid w:val="00587440"/>
    <w:rsid w:val="005875C6"/>
    <w:rsid w:val="005915DD"/>
    <w:rsid w:val="00591ED2"/>
    <w:rsid w:val="005944C1"/>
    <w:rsid w:val="00594BA4"/>
    <w:rsid w:val="00595F4C"/>
    <w:rsid w:val="00596378"/>
    <w:rsid w:val="0059655E"/>
    <w:rsid w:val="00596808"/>
    <w:rsid w:val="00596E42"/>
    <w:rsid w:val="00597F3A"/>
    <w:rsid w:val="005A19FA"/>
    <w:rsid w:val="005A1D4B"/>
    <w:rsid w:val="005B129D"/>
    <w:rsid w:val="005B3780"/>
    <w:rsid w:val="005B5033"/>
    <w:rsid w:val="005B5554"/>
    <w:rsid w:val="005B5598"/>
    <w:rsid w:val="005B5D7C"/>
    <w:rsid w:val="005C249B"/>
    <w:rsid w:val="005C321A"/>
    <w:rsid w:val="005C6A0B"/>
    <w:rsid w:val="005D0222"/>
    <w:rsid w:val="005D19B0"/>
    <w:rsid w:val="005D25FD"/>
    <w:rsid w:val="005D45A2"/>
    <w:rsid w:val="005D5F16"/>
    <w:rsid w:val="005E00CF"/>
    <w:rsid w:val="005E02F0"/>
    <w:rsid w:val="005E1373"/>
    <w:rsid w:val="005E28D3"/>
    <w:rsid w:val="005E3312"/>
    <w:rsid w:val="005E3C5A"/>
    <w:rsid w:val="005E4698"/>
    <w:rsid w:val="005E47CF"/>
    <w:rsid w:val="005E513F"/>
    <w:rsid w:val="005E67C2"/>
    <w:rsid w:val="005F3E3C"/>
    <w:rsid w:val="005F4044"/>
    <w:rsid w:val="006005F3"/>
    <w:rsid w:val="00600D66"/>
    <w:rsid w:val="00603454"/>
    <w:rsid w:val="00603C52"/>
    <w:rsid w:val="00605481"/>
    <w:rsid w:val="00607230"/>
    <w:rsid w:val="00610045"/>
    <w:rsid w:val="0061033A"/>
    <w:rsid w:val="00615423"/>
    <w:rsid w:val="00615D3B"/>
    <w:rsid w:val="006168FA"/>
    <w:rsid w:val="00620A9B"/>
    <w:rsid w:val="00622D0F"/>
    <w:rsid w:val="0062685D"/>
    <w:rsid w:val="00630310"/>
    <w:rsid w:val="00630FC5"/>
    <w:rsid w:val="00633461"/>
    <w:rsid w:val="006357B1"/>
    <w:rsid w:val="006373AF"/>
    <w:rsid w:val="006400B4"/>
    <w:rsid w:val="006401E9"/>
    <w:rsid w:val="00642916"/>
    <w:rsid w:val="00646FD2"/>
    <w:rsid w:val="00647F7C"/>
    <w:rsid w:val="006534F7"/>
    <w:rsid w:val="00653747"/>
    <w:rsid w:val="006540A5"/>
    <w:rsid w:val="006542D5"/>
    <w:rsid w:val="00657146"/>
    <w:rsid w:val="0066198D"/>
    <w:rsid w:val="00661DB9"/>
    <w:rsid w:val="00661DC0"/>
    <w:rsid w:val="006635AA"/>
    <w:rsid w:val="00665969"/>
    <w:rsid w:val="006662D0"/>
    <w:rsid w:val="0066678E"/>
    <w:rsid w:val="00667317"/>
    <w:rsid w:val="0066745B"/>
    <w:rsid w:val="00667E25"/>
    <w:rsid w:val="00672EE3"/>
    <w:rsid w:val="00672FEE"/>
    <w:rsid w:val="00676F46"/>
    <w:rsid w:val="0067791B"/>
    <w:rsid w:val="00681434"/>
    <w:rsid w:val="00682716"/>
    <w:rsid w:val="00683991"/>
    <w:rsid w:val="00683F15"/>
    <w:rsid w:val="006857F5"/>
    <w:rsid w:val="006900CC"/>
    <w:rsid w:val="006908F6"/>
    <w:rsid w:val="00690F75"/>
    <w:rsid w:val="00694CDA"/>
    <w:rsid w:val="00695C69"/>
    <w:rsid w:val="006A0C67"/>
    <w:rsid w:val="006A1F12"/>
    <w:rsid w:val="006A572D"/>
    <w:rsid w:val="006B021B"/>
    <w:rsid w:val="006B0822"/>
    <w:rsid w:val="006B1487"/>
    <w:rsid w:val="006B32C4"/>
    <w:rsid w:val="006B354A"/>
    <w:rsid w:val="006B3F67"/>
    <w:rsid w:val="006B5196"/>
    <w:rsid w:val="006B7722"/>
    <w:rsid w:val="006B7CA9"/>
    <w:rsid w:val="006C1EEA"/>
    <w:rsid w:val="006C40B7"/>
    <w:rsid w:val="006C4429"/>
    <w:rsid w:val="006C4EA9"/>
    <w:rsid w:val="006C5B78"/>
    <w:rsid w:val="006C629B"/>
    <w:rsid w:val="006C690F"/>
    <w:rsid w:val="006C6FFA"/>
    <w:rsid w:val="006D0C25"/>
    <w:rsid w:val="006D160D"/>
    <w:rsid w:val="006D1C7A"/>
    <w:rsid w:val="006D1FE2"/>
    <w:rsid w:val="006D4DF0"/>
    <w:rsid w:val="006D6167"/>
    <w:rsid w:val="006E1C53"/>
    <w:rsid w:val="006E2832"/>
    <w:rsid w:val="006E3EB1"/>
    <w:rsid w:val="006E46C5"/>
    <w:rsid w:val="006E58A2"/>
    <w:rsid w:val="006F19C1"/>
    <w:rsid w:val="006F45AA"/>
    <w:rsid w:val="006F7B23"/>
    <w:rsid w:val="006F7D13"/>
    <w:rsid w:val="00700A49"/>
    <w:rsid w:val="00700E08"/>
    <w:rsid w:val="0070363D"/>
    <w:rsid w:val="00703A48"/>
    <w:rsid w:val="00704F8A"/>
    <w:rsid w:val="007052C2"/>
    <w:rsid w:val="007055E5"/>
    <w:rsid w:val="00710B00"/>
    <w:rsid w:val="00710CEF"/>
    <w:rsid w:val="00712DD5"/>
    <w:rsid w:val="00713492"/>
    <w:rsid w:val="00714257"/>
    <w:rsid w:val="00714E90"/>
    <w:rsid w:val="00715935"/>
    <w:rsid w:val="007160C3"/>
    <w:rsid w:val="007163E3"/>
    <w:rsid w:val="007210D1"/>
    <w:rsid w:val="007234C7"/>
    <w:rsid w:val="00725342"/>
    <w:rsid w:val="007256A4"/>
    <w:rsid w:val="00725FD1"/>
    <w:rsid w:val="007308B7"/>
    <w:rsid w:val="00730D24"/>
    <w:rsid w:val="007321CA"/>
    <w:rsid w:val="0073535A"/>
    <w:rsid w:val="00735FA3"/>
    <w:rsid w:val="00737C2D"/>
    <w:rsid w:val="00737C3F"/>
    <w:rsid w:val="00744E9A"/>
    <w:rsid w:val="0074628F"/>
    <w:rsid w:val="0075027F"/>
    <w:rsid w:val="007526E0"/>
    <w:rsid w:val="00752D90"/>
    <w:rsid w:val="0075761D"/>
    <w:rsid w:val="00760F20"/>
    <w:rsid w:val="00761A12"/>
    <w:rsid w:val="0076533D"/>
    <w:rsid w:val="007664BE"/>
    <w:rsid w:val="00771EA0"/>
    <w:rsid w:val="007742F6"/>
    <w:rsid w:val="007744BD"/>
    <w:rsid w:val="00774AFE"/>
    <w:rsid w:val="0077532F"/>
    <w:rsid w:val="00780504"/>
    <w:rsid w:val="00781C36"/>
    <w:rsid w:val="00784FC0"/>
    <w:rsid w:val="00795FEF"/>
    <w:rsid w:val="007965EF"/>
    <w:rsid w:val="00796A27"/>
    <w:rsid w:val="00796D30"/>
    <w:rsid w:val="007979C2"/>
    <w:rsid w:val="007A38B8"/>
    <w:rsid w:val="007A3BB1"/>
    <w:rsid w:val="007A4532"/>
    <w:rsid w:val="007A5D3F"/>
    <w:rsid w:val="007A6506"/>
    <w:rsid w:val="007A6BA3"/>
    <w:rsid w:val="007A78DC"/>
    <w:rsid w:val="007B00DA"/>
    <w:rsid w:val="007B583E"/>
    <w:rsid w:val="007B6D33"/>
    <w:rsid w:val="007C0E0E"/>
    <w:rsid w:val="007C291A"/>
    <w:rsid w:val="007C32A1"/>
    <w:rsid w:val="007C3AA1"/>
    <w:rsid w:val="007C50D0"/>
    <w:rsid w:val="007C5C87"/>
    <w:rsid w:val="007D1FF0"/>
    <w:rsid w:val="007D353B"/>
    <w:rsid w:val="007D367C"/>
    <w:rsid w:val="007D7084"/>
    <w:rsid w:val="007E0CD2"/>
    <w:rsid w:val="007E0F6A"/>
    <w:rsid w:val="007E10B9"/>
    <w:rsid w:val="007E1741"/>
    <w:rsid w:val="007E1963"/>
    <w:rsid w:val="007E5E74"/>
    <w:rsid w:val="007E6236"/>
    <w:rsid w:val="007F00E2"/>
    <w:rsid w:val="007F24C2"/>
    <w:rsid w:val="007F66B0"/>
    <w:rsid w:val="007F7DCB"/>
    <w:rsid w:val="0080156D"/>
    <w:rsid w:val="00801B5E"/>
    <w:rsid w:val="00801F43"/>
    <w:rsid w:val="00802014"/>
    <w:rsid w:val="00804A89"/>
    <w:rsid w:val="00804C91"/>
    <w:rsid w:val="00805BDB"/>
    <w:rsid w:val="0080641C"/>
    <w:rsid w:val="00806D2F"/>
    <w:rsid w:val="0080744C"/>
    <w:rsid w:val="00810E96"/>
    <w:rsid w:val="00811616"/>
    <w:rsid w:val="008117B9"/>
    <w:rsid w:val="00811F64"/>
    <w:rsid w:val="008128E9"/>
    <w:rsid w:val="00812A86"/>
    <w:rsid w:val="00816133"/>
    <w:rsid w:val="00816343"/>
    <w:rsid w:val="00816C1C"/>
    <w:rsid w:val="00821140"/>
    <w:rsid w:val="00821881"/>
    <w:rsid w:val="008306CE"/>
    <w:rsid w:val="00830B45"/>
    <w:rsid w:val="00830D02"/>
    <w:rsid w:val="00832C98"/>
    <w:rsid w:val="00832D30"/>
    <w:rsid w:val="008357F8"/>
    <w:rsid w:val="0083659E"/>
    <w:rsid w:val="00837603"/>
    <w:rsid w:val="00841EA1"/>
    <w:rsid w:val="00842064"/>
    <w:rsid w:val="0084341E"/>
    <w:rsid w:val="0084429E"/>
    <w:rsid w:val="00844C20"/>
    <w:rsid w:val="00845202"/>
    <w:rsid w:val="00846410"/>
    <w:rsid w:val="00846890"/>
    <w:rsid w:val="00846D7F"/>
    <w:rsid w:val="008474E4"/>
    <w:rsid w:val="00853BEC"/>
    <w:rsid w:val="00853D15"/>
    <w:rsid w:val="0085610D"/>
    <w:rsid w:val="008630F8"/>
    <w:rsid w:val="008644BE"/>
    <w:rsid w:val="00865E9E"/>
    <w:rsid w:val="008701A9"/>
    <w:rsid w:val="00875396"/>
    <w:rsid w:val="00876C94"/>
    <w:rsid w:val="00877CDA"/>
    <w:rsid w:val="00880C31"/>
    <w:rsid w:val="00884EF9"/>
    <w:rsid w:val="00884F05"/>
    <w:rsid w:val="00885268"/>
    <w:rsid w:val="008854B9"/>
    <w:rsid w:val="00887866"/>
    <w:rsid w:val="008901FE"/>
    <w:rsid w:val="008910CA"/>
    <w:rsid w:val="008925F6"/>
    <w:rsid w:val="00893DFD"/>
    <w:rsid w:val="008943D4"/>
    <w:rsid w:val="0089443A"/>
    <w:rsid w:val="0089538D"/>
    <w:rsid w:val="008954D1"/>
    <w:rsid w:val="00897805"/>
    <w:rsid w:val="008A1CF0"/>
    <w:rsid w:val="008A263F"/>
    <w:rsid w:val="008A2D8A"/>
    <w:rsid w:val="008A4612"/>
    <w:rsid w:val="008A49BF"/>
    <w:rsid w:val="008A61D8"/>
    <w:rsid w:val="008A74AE"/>
    <w:rsid w:val="008A79EB"/>
    <w:rsid w:val="008A7D02"/>
    <w:rsid w:val="008B077F"/>
    <w:rsid w:val="008B11DE"/>
    <w:rsid w:val="008B210E"/>
    <w:rsid w:val="008B2D3D"/>
    <w:rsid w:val="008B3A1D"/>
    <w:rsid w:val="008B4FDC"/>
    <w:rsid w:val="008C1F29"/>
    <w:rsid w:val="008C7837"/>
    <w:rsid w:val="008C7EEB"/>
    <w:rsid w:val="008D27BA"/>
    <w:rsid w:val="008D64F7"/>
    <w:rsid w:val="008E097F"/>
    <w:rsid w:val="008E09D1"/>
    <w:rsid w:val="008E1FE2"/>
    <w:rsid w:val="008E44B2"/>
    <w:rsid w:val="008F448D"/>
    <w:rsid w:val="008F56D9"/>
    <w:rsid w:val="008F6015"/>
    <w:rsid w:val="008F6355"/>
    <w:rsid w:val="009018E2"/>
    <w:rsid w:val="00901F2B"/>
    <w:rsid w:val="009025B1"/>
    <w:rsid w:val="009031B6"/>
    <w:rsid w:val="00905405"/>
    <w:rsid w:val="009161EE"/>
    <w:rsid w:val="00923D7F"/>
    <w:rsid w:val="00923E44"/>
    <w:rsid w:val="009252D6"/>
    <w:rsid w:val="0092565C"/>
    <w:rsid w:val="0092639B"/>
    <w:rsid w:val="00926D5E"/>
    <w:rsid w:val="0093022F"/>
    <w:rsid w:val="0093037A"/>
    <w:rsid w:val="00931CBF"/>
    <w:rsid w:val="00937490"/>
    <w:rsid w:val="009407AD"/>
    <w:rsid w:val="00940AA5"/>
    <w:rsid w:val="0094267C"/>
    <w:rsid w:val="009441BB"/>
    <w:rsid w:val="0094641D"/>
    <w:rsid w:val="0094663C"/>
    <w:rsid w:val="0094791F"/>
    <w:rsid w:val="009507DE"/>
    <w:rsid w:val="009507FD"/>
    <w:rsid w:val="00951469"/>
    <w:rsid w:val="00952F7A"/>
    <w:rsid w:val="00953A76"/>
    <w:rsid w:val="00954DAE"/>
    <w:rsid w:val="00956E89"/>
    <w:rsid w:val="0095785E"/>
    <w:rsid w:val="00962960"/>
    <w:rsid w:val="0096308A"/>
    <w:rsid w:val="009643D5"/>
    <w:rsid w:val="00964C8A"/>
    <w:rsid w:val="009671FD"/>
    <w:rsid w:val="009710EC"/>
    <w:rsid w:val="0097197C"/>
    <w:rsid w:val="00973BFC"/>
    <w:rsid w:val="00974156"/>
    <w:rsid w:val="009747E0"/>
    <w:rsid w:val="00974EA1"/>
    <w:rsid w:val="009753DA"/>
    <w:rsid w:val="00980B4E"/>
    <w:rsid w:val="00980BF8"/>
    <w:rsid w:val="00981C49"/>
    <w:rsid w:val="00982AB5"/>
    <w:rsid w:val="0098371E"/>
    <w:rsid w:val="0098403F"/>
    <w:rsid w:val="00990B15"/>
    <w:rsid w:val="00990E77"/>
    <w:rsid w:val="00991E57"/>
    <w:rsid w:val="00991F0E"/>
    <w:rsid w:val="0099200B"/>
    <w:rsid w:val="00992350"/>
    <w:rsid w:val="00995758"/>
    <w:rsid w:val="00995B9E"/>
    <w:rsid w:val="009A1927"/>
    <w:rsid w:val="009A1EEC"/>
    <w:rsid w:val="009A23C5"/>
    <w:rsid w:val="009A3C18"/>
    <w:rsid w:val="009A4E8E"/>
    <w:rsid w:val="009A64A5"/>
    <w:rsid w:val="009A6B1A"/>
    <w:rsid w:val="009A7F6E"/>
    <w:rsid w:val="009B059D"/>
    <w:rsid w:val="009B5B6C"/>
    <w:rsid w:val="009B7450"/>
    <w:rsid w:val="009B77E6"/>
    <w:rsid w:val="009C0B54"/>
    <w:rsid w:val="009C2206"/>
    <w:rsid w:val="009C2944"/>
    <w:rsid w:val="009C2D60"/>
    <w:rsid w:val="009C5655"/>
    <w:rsid w:val="009C595B"/>
    <w:rsid w:val="009C6713"/>
    <w:rsid w:val="009C6714"/>
    <w:rsid w:val="009D08CA"/>
    <w:rsid w:val="009D0E9E"/>
    <w:rsid w:val="009D23BF"/>
    <w:rsid w:val="009D4DD4"/>
    <w:rsid w:val="009D75AC"/>
    <w:rsid w:val="009E21C7"/>
    <w:rsid w:val="009E2FF1"/>
    <w:rsid w:val="009E3350"/>
    <w:rsid w:val="009E44DD"/>
    <w:rsid w:val="00A00229"/>
    <w:rsid w:val="00A00F2E"/>
    <w:rsid w:val="00A012A9"/>
    <w:rsid w:val="00A02ADB"/>
    <w:rsid w:val="00A02D22"/>
    <w:rsid w:val="00A03AC7"/>
    <w:rsid w:val="00A0464B"/>
    <w:rsid w:val="00A0513E"/>
    <w:rsid w:val="00A05391"/>
    <w:rsid w:val="00A05B59"/>
    <w:rsid w:val="00A06F53"/>
    <w:rsid w:val="00A131A7"/>
    <w:rsid w:val="00A15C20"/>
    <w:rsid w:val="00A20F49"/>
    <w:rsid w:val="00A218C6"/>
    <w:rsid w:val="00A2325F"/>
    <w:rsid w:val="00A234D3"/>
    <w:rsid w:val="00A238AF"/>
    <w:rsid w:val="00A23F7A"/>
    <w:rsid w:val="00A24706"/>
    <w:rsid w:val="00A24B4F"/>
    <w:rsid w:val="00A256F6"/>
    <w:rsid w:val="00A30562"/>
    <w:rsid w:val="00A31821"/>
    <w:rsid w:val="00A32F48"/>
    <w:rsid w:val="00A403E0"/>
    <w:rsid w:val="00A41E43"/>
    <w:rsid w:val="00A45D23"/>
    <w:rsid w:val="00A521DB"/>
    <w:rsid w:val="00A5418E"/>
    <w:rsid w:val="00A54E5A"/>
    <w:rsid w:val="00A54F99"/>
    <w:rsid w:val="00A5569A"/>
    <w:rsid w:val="00A55896"/>
    <w:rsid w:val="00A56E46"/>
    <w:rsid w:val="00A60436"/>
    <w:rsid w:val="00A627C9"/>
    <w:rsid w:val="00A628AA"/>
    <w:rsid w:val="00A63699"/>
    <w:rsid w:val="00A64857"/>
    <w:rsid w:val="00A66F8E"/>
    <w:rsid w:val="00A6708D"/>
    <w:rsid w:val="00A673F2"/>
    <w:rsid w:val="00A718F0"/>
    <w:rsid w:val="00A71B5B"/>
    <w:rsid w:val="00A77312"/>
    <w:rsid w:val="00A778F2"/>
    <w:rsid w:val="00A80C5F"/>
    <w:rsid w:val="00A8186C"/>
    <w:rsid w:val="00A82567"/>
    <w:rsid w:val="00A84976"/>
    <w:rsid w:val="00A85C9E"/>
    <w:rsid w:val="00A86735"/>
    <w:rsid w:val="00A93AE1"/>
    <w:rsid w:val="00A947B2"/>
    <w:rsid w:val="00A95102"/>
    <w:rsid w:val="00A95B4B"/>
    <w:rsid w:val="00A964B6"/>
    <w:rsid w:val="00A97DE1"/>
    <w:rsid w:val="00AA08D5"/>
    <w:rsid w:val="00AA1B88"/>
    <w:rsid w:val="00AA2B3C"/>
    <w:rsid w:val="00AA5D80"/>
    <w:rsid w:val="00AB1EE5"/>
    <w:rsid w:val="00AB37AE"/>
    <w:rsid w:val="00AB3E1B"/>
    <w:rsid w:val="00AB3E5D"/>
    <w:rsid w:val="00AB40CD"/>
    <w:rsid w:val="00AB5506"/>
    <w:rsid w:val="00AB5CB3"/>
    <w:rsid w:val="00AB5D4B"/>
    <w:rsid w:val="00AC09D0"/>
    <w:rsid w:val="00AC67D2"/>
    <w:rsid w:val="00AC713D"/>
    <w:rsid w:val="00AD2743"/>
    <w:rsid w:val="00AD5B87"/>
    <w:rsid w:val="00AE264F"/>
    <w:rsid w:val="00AE3474"/>
    <w:rsid w:val="00AE5E0D"/>
    <w:rsid w:val="00AE6791"/>
    <w:rsid w:val="00AF71ED"/>
    <w:rsid w:val="00AF7E03"/>
    <w:rsid w:val="00B0028B"/>
    <w:rsid w:val="00B0083F"/>
    <w:rsid w:val="00B00BFB"/>
    <w:rsid w:val="00B00E13"/>
    <w:rsid w:val="00B01C94"/>
    <w:rsid w:val="00B0252B"/>
    <w:rsid w:val="00B05A2F"/>
    <w:rsid w:val="00B065CC"/>
    <w:rsid w:val="00B06B67"/>
    <w:rsid w:val="00B0744E"/>
    <w:rsid w:val="00B10C8A"/>
    <w:rsid w:val="00B1255E"/>
    <w:rsid w:val="00B16886"/>
    <w:rsid w:val="00B20655"/>
    <w:rsid w:val="00B2308C"/>
    <w:rsid w:val="00B2531B"/>
    <w:rsid w:val="00B258DE"/>
    <w:rsid w:val="00B26E78"/>
    <w:rsid w:val="00B31BAE"/>
    <w:rsid w:val="00B323B4"/>
    <w:rsid w:val="00B32CFF"/>
    <w:rsid w:val="00B33AAD"/>
    <w:rsid w:val="00B35535"/>
    <w:rsid w:val="00B371C1"/>
    <w:rsid w:val="00B41647"/>
    <w:rsid w:val="00B41972"/>
    <w:rsid w:val="00B4226B"/>
    <w:rsid w:val="00B4284E"/>
    <w:rsid w:val="00B44C67"/>
    <w:rsid w:val="00B45054"/>
    <w:rsid w:val="00B465DD"/>
    <w:rsid w:val="00B47674"/>
    <w:rsid w:val="00B52267"/>
    <w:rsid w:val="00B54A24"/>
    <w:rsid w:val="00B65811"/>
    <w:rsid w:val="00B65BA2"/>
    <w:rsid w:val="00B661E0"/>
    <w:rsid w:val="00B6741E"/>
    <w:rsid w:val="00B67963"/>
    <w:rsid w:val="00B70217"/>
    <w:rsid w:val="00B729B5"/>
    <w:rsid w:val="00B747C3"/>
    <w:rsid w:val="00B74B3D"/>
    <w:rsid w:val="00B74D6B"/>
    <w:rsid w:val="00B75734"/>
    <w:rsid w:val="00B7583D"/>
    <w:rsid w:val="00B7592F"/>
    <w:rsid w:val="00B75EFF"/>
    <w:rsid w:val="00B772A1"/>
    <w:rsid w:val="00B773BB"/>
    <w:rsid w:val="00B80BCE"/>
    <w:rsid w:val="00B820BA"/>
    <w:rsid w:val="00B82739"/>
    <w:rsid w:val="00B8304B"/>
    <w:rsid w:val="00B83CED"/>
    <w:rsid w:val="00B85FCA"/>
    <w:rsid w:val="00B867A4"/>
    <w:rsid w:val="00B872F8"/>
    <w:rsid w:val="00B90BE8"/>
    <w:rsid w:val="00B9216B"/>
    <w:rsid w:val="00B92676"/>
    <w:rsid w:val="00B93492"/>
    <w:rsid w:val="00B93C81"/>
    <w:rsid w:val="00B96E61"/>
    <w:rsid w:val="00B96F70"/>
    <w:rsid w:val="00B97433"/>
    <w:rsid w:val="00B97D75"/>
    <w:rsid w:val="00BA0059"/>
    <w:rsid w:val="00BA028F"/>
    <w:rsid w:val="00BA13DF"/>
    <w:rsid w:val="00BA311D"/>
    <w:rsid w:val="00BA47E9"/>
    <w:rsid w:val="00BA4EA5"/>
    <w:rsid w:val="00BA5F58"/>
    <w:rsid w:val="00BA6838"/>
    <w:rsid w:val="00BA7280"/>
    <w:rsid w:val="00BB2901"/>
    <w:rsid w:val="00BB2A3D"/>
    <w:rsid w:val="00BB40EC"/>
    <w:rsid w:val="00BB46E3"/>
    <w:rsid w:val="00BB688F"/>
    <w:rsid w:val="00BB75B8"/>
    <w:rsid w:val="00BC027F"/>
    <w:rsid w:val="00BC07F4"/>
    <w:rsid w:val="00BC3427"/>
    <w:rsid w:val="00BC52F7"/>
    <w:rsid w:val="00BC5795"/>
    <w:rsid w:val="00BC72D7"/>
    <w:rsid w:val="00BD08B2"/>
    <w:rsid w:val="00BD5546"/>
    <w:rsid w:val="00BD56C0"/>
    <w:rsid w:val="00BD5844"/>
    <w:rsid w:val="00BD5CBB"/>
    <w:rsid w:val="00BD5CE1"/>
    <w:rsid w:val="00BD6470"/>
    <w:rsid w:val="00BD65AF"/>
    <w:rsid w:val="00BD760E"/>
    <w:rsid w:val="00BD7CEB"/>
    <w:rsid w:val="00BE42C7"/>
    <w:rsid w:val="00BE4906"/>
    <w:rsid w:val="00BE6FC3"/>
    <w:rsid w:val="00BE7387"/>
    <w:rsid w:val="00BF3563"/>
    <w:rsid w:val="00BF608C"/>
    <w:rsid w:val="00BF72CA"/>
    <w:rsid w:val="00BF7710"/>
    <w:rsid w:val="00BF7E2F"/>
    <w:rsid w:val="00C008A9"/>
    <w:rsid w:val="00C01559"/>
    <w:rsid w:val="00C027B5"/>
    <w:rsid w:val="00C02BFC"/>
    <w:rsid w:val="00C03977"/>
    <w:rsid w:val="00C101AF"/>
    <w:rsid w:val="00C11837"/>
    <w:rsid w:val="00C13B2F"/>
    <w:rsid w:val="00C13EE5"/>
    <w:rsid w:val="00C151F3"/>
    <w:rsid w:val="00C15392"/>
    <w:rsid w:val="00C153B9"/>
    <w:rsid w:val="00C15E35"/>
    <w:rsid w:val="00C16120"/>
    <w:rsid w:val="00C16F7C"/>
    <w:rsid w:val="00C20208"/>
    <w:rsid w:val="00C20260"/>
    <w:rsid w:val="00C21E73"/>
    <w:rsid w:val="00C231E0"/>
    <w:rsid w:val="00C23D6B"/>
    <w:rsid w:val="00C246AC"/>
    <w:rsid w:val="00C24B63"/>
    <w:rsid w:val="00C25DD6"/>
    <w:rsid w:val="00C2655B"/>
    <w:rsid w:val="00C26F0C"/>
    <w:rsid w:val="00C27713"/>
    <w:rsid w:val="00C27A52"/>
    <w:rsid w:val="00C3079D"/>
    <w:rsid w:val="00C345CF"/>
    <w:rsid w:val="00C34858"/>
    <w:rsid w:val="00C34AA1"/>
    <w:rsid w:val="00C35070"/>
    <w:rsid w:val="00C35748"/>
    <w:rsid w:val="00C3627F"/>
    <w:rsid w:val="00C36823"/>
    <w:rsid w:val="00C36F89"/>
    <w:rsid w:val="00C4045B"/>
    <w:rsid w:val="00C40850"/>
    <w:rsid w:val="00C4088C"/>
    <w:rsid w:val="00C424A5"/>
    <w:rsid w:val="00C42CF1"/>
    <w:rsid w:val="00C44796"/>
    <w:rsid w:val="00C46064"/>
    <w:rsid w:val="00C4612E"/>
    <w:rsid w:val="00C46E63"/>
    <w:rsid w:val="00C475CF"/>
    <w:rsid w:val="00C51766"/>
    <w:rsid w:val="00C530C8"/>
    <w:rsid w:val="00C543D6"/>
    <w:rsid w:val="00C60429"/>
    <w:rsid w:val="00C608E5"/>
    <w:rsid w:val="00C60AD4"/>
    <w:rsid w:val="00C60C70"/>
    <w:rsid w:val="00C64B56"/>
    <w:rsid w:val="00C65E15"/>
    <w:rsid w:val="00C704E2"/>
    <w:rsid w:val="00C71B06"/>
    <w:rsid w:val="00C74946"/>
    <w:rsid w:val="00C7509F"/>
    <w:rsid w:val="00C80DDD"/>
    <w:rsid w:val="00C81708"/>
    <w:rsid w:val="00C843BB"/>
    <w:rsid w:val="00C876F8"/>
    <w:rsid w:val="00C90761"/>
    <w:rsid w:val="00C90A40"/>
    <w:rsid w:val="00C90D35"/>
    <w:rsid w:val="00C92DC3"/>
    <w:rsid w:val="00C9307A"/>
    <w:rsid w:val="00C94F4E"/>
    <w:rsid w:val="00C97450"/>
    <w:rsid w:val="00CA22EF"/>
    <w:rsid w:val="00CA43C4"/>
    <w:rsid w:val="00CA48BE"/>
    <w:rsid w:val="00CA70AB"/>
    <w:rsid w:val="00CB06B4"/>
    <w:rsid w:val="00CB25D6"/>
    <w:rsid w:val="00CB35B3"/>
    <w:rsid w:val="00CB4439"/>
    <w:rsid w:val="00CB5435"/>
    <w:rsid w:val="00CB546A"/>
    <w:rsid w:val="00CB566D"/>
    <w:rsid w:val="00CB7966"/>
    <w:rsid w:val="00CC03DF"/>
    <w:rsid w:val="00CC0A4D"/>
    <w:rsid w:val="00CC139D"/>
    <w:rsid w:val="00CC6266"/>
    <w:rsid w:val="00CC7569"/>
    <w:rsid w:val="00CC76C3"/>
    <w:rsid w:val="00CC7724"/>
    <w:rsid w:val="00CD06A2"/>
    <w:rsid w:val="00CD39B4"/>
    <w:rsid w:val="00CD4575"/>
    <w:rsid w:val="00CD5665"/>
    <w:rsid w:val="00CD5826"/>
    <w:rsid w:val="00CD6954"/>
    <w:rsid w:val="00CD6B3B"/>
    <w:rsid w:val="00CD71BF"/>
    <w:rsid w:val="00CE05B7"/>
    <w:rsid w:val="00CE258E"/>
    <w:rsid w:val="00CE28D6"/>
    <w:rsid w:val="00CE3979"/>
    <w:rsid w:val="00CE56C3"/>
    <w:rsid w:val="00CE5842"/>
    <w:rsid w:val="00CE68AE"/>
    <w:rsid w:val="00CE7784"/>
    <w:rsid w:val="00CE7F6D"/>
    <w:rsid w:val="00CF1584"/>
    <w:rsid w:val="00CF316A"/>
    <w:rsid w:val="00CF34F2"/>
    <w:rsid w:val="00CF3D6B"/>
    <w:rsid w:val="00CF5CF8"/>
    <w:rsid w:val="00CF6010"/>
    <w:rsid w:val="00CF7E9A"/>
    <w:rsid w:val="00D012CE"/>
    <w:rsid w:val="00D017D0"/>
    <w:rsid w:val="00D018D2"/>
    <w:rsid w:val="00D01A86"/>
    <w:rsid w:val="00D02478"/>
    <w:rsid w:val="00D033F9"/>
    <w:rsid w:val="00D1049C"/>
    <w:rsid w:val="00D12383"/>
    <w:rsid w:val="00D12E79"/>
    <w:rsid w:val="00D159B3"/>
    <w:rsid w:val="00D15D2A"/>
    <w:rsid w:val="00D15E92"/>
    <w:rsid w:val="00D173F4"/>
    <w:rsid w:val="00D233E7"/>
    <w:rsid w:val="00D241CC"/>
    <w:rsid w:val="00D2475F"/>
    <w:rsid w:val="00D24897"/>
    <w:rsid w:val="00D253C1"/>
    <w:rsid w:val="00D26F99"/>
    <w:rsid w:val="00D27D5B"/>
    <w:rsid w:val="00D318EB"/>
    <w:rsid w:val="00D33D33"/>
    <w:rsid w:val="00D348E5"/>
    <w:rsid w:val="00D3577A"/>
    <w:rsid w:val="00D35AFA"/>
    <w:rsid w:val="00D35F47"/>
    <w:rsid w:val="00D35F93"/>
    <w:rsid w:val="00D37124"/>
    <w:rsid w:val="00D37C7A"/>
    <w:rsid w:val="00D37F9C"/>
    <w:rsid w:val="00D419E1"/>
    <w:rsid w:val="00D41DBC"/>
    <w:rsid w:val="00D43212"/>
    <w:rsid w:val="00D46EDD"/>
    <w:rsid w:val="00D47D26"/>
    <w:rsid w:val="00D57B56"/>
    <w:rsid w:val="00D60109"/>
    <w:rsid w:val="00D6084A"/>
    <w:rsid w:val="00D6229C"/>
    <w:rsid w:val="00D62C9B"/>
    <w:rsid w:val="00D64140"/>
    <w:rsid w:val="00D65F76"/>
    <w:rsid w:val="00D67420"/>
    <w:rsid w:val="00D70EEF"/>
    <w:rsid w:val="00D72F73"/>
    <w:rsid w:val="00D75A94"/>
    <w:rsid w:val="00D76763"/>
    <w:rsid w:val="00D8023F"/>
    <w:rsid w:val="00D80BCD"/>
    <w:rsid w:val="00D81E2B"/>
    <w:rsid w:val="00D87021"/>
    <w:rsid w:val="00D87823"/>
    <w:rsid w:val="00D87A7A"/>
    <w:rsid w:val="00D87B77"/>
    <w:rsid w:val="00D92282"/>
    <w:rsid w:val="00D951A8"/>
    <w:rsid w:val="00D9611E"/>
    <w:rsid w:val="00D96E87"/>
    <w:rsid w:val="00D97D70"/>
    <w:rsid w:val="00DA090D"/>
    <w:rsid w:val="00DA0CE8"/>
    <w:rsid w:val="00DA1011"/>
    <w:rsid w:val="00DA17B2"/>
    <w:rsid w:val="00DA3FA4"/>
    <w:rsid w:val="00DA6818"/>
    <w:rsid w:val="00DA6C01"/>
    <w:rsid w:val="00DA72A3"/>
    <w:rsid w:val="00DA7E38"/>
    <w:rsid w:val="00DB0DF0"/>
    <w:rsid w:val="00DB3450"/>
    <w:rsid w:val="00DB446B"/>
    <w:rsid w:val="00DB4F8C"/>
    <w:rsid w:val="00DB57C3"/>
    <w:rsid w:val="00DB6658"/>
    <w:rsid w:val="00DC0784"/>
    <w:rsid w:val="00DC1648"/>
    <w:rsid w:val="00DC1A60"/>
    <w:rsid w:val="00DC268A"/>
    <w:rsid w:val="00DC4F8E"/>
    <w:rsid w:val="00DC5D7E"/>
    <w:rsid w:val="00DC6020"/>
    <w:rsid w:val="00DC680F"/>
    <w:rsid w:val="00DC78D0"/>
    <w:rsid w:val="00DC7FAC"/>
    <w:rsid w:val="00DD09C1"/>
    <w:rsid w:val="00DD3664"/>
    <w:rsid w:val="00DD3AB4"/>
    <w:rsid w:val="00DD3C56"/>
    <w:rsid w:val="00DD49EB"/>
    <w:rsid w:val="00DD57AB"/>
    <w:rsid w:val="00DD5C77"/>
    <w:rsid w:val="00DD7A62"/>
    <w:rsid w:val="00DE0C76"/>
    <w:rsid w:val="00DE198D"/>
    <w:rsid w:val="00DE3796"/>
    <w:rsid w:val="00DE3EA0"/>
    <w:rsid w:val="00DE6ED2"/>
    <w:rsid w:val="00DE7C6A"/>
    <w:rsid w:val="00DF0896"/>
    <w:rsid w:val="00DF3B86"/>
    <w:rsid w:val="00DF3C11"/>
    <w:rsid w:val="00DF3D84"/>
    <w:rsid w:val="00DF5402"/>
    <w:rsid w:val="00DF6EDA"/>
    <w:rsid w:val="00E00146"/>
    <w:rsid w:val="00E01280"/>
    <w:rsid w:val="00E03096"/>
    <w:rsid w:val="00E0677C"/>
    <w:rsid w:val="00E1331B"/>
    <w:rsid w:val="00E16981"/>
    <w:rsid w:val="00E1796E"/>
    <w:rsid w:val="00E21023"/>
    <w:rsid w:val="00E22780"/>
    <w:rsid w:val="00E22B7F"/>
    <w:rsid w:val="00E2490F"/>
    <w:rsid w:val="00E2508E"/>
    <w:rsid w:val="00E257FD"/>
    <w:rsid w:val="00E269BC"/>
    <w:rsid w:val="00E313E0"/>
    <w:rsid w:val="00E31880"/>
    <w:rsid w:val="00E3257C"/>
    <w:rsid w:val="00E33A85"/>
    <w:rsid w:val="00E33B53"/>
    <w:rsid w:val="00E35144"/>
    <w:rsid w:val="00E36C96"/>
    <w:rsid w:val="00E37594"/>
    <w:rsid w:val="00E40C7C"/>
    <w:rsid w:val="00E438A0"/>
    <w:rsid w:val="00E43D1A"/>
    <w:rsid w:val="00E44F97"/>
    <w:rsid w:val="00E4616E"/>
    <w:rsid w:val="00E47730"/>
    <w:rsid w:val="00E47F0A"/>
    <w:rsid w:val="00E537A5"/>
    <w:rsid w:val="00E551FD"/>
    <w:rsid w:val="00E556D3"/>
    <w:rsid w:val="00E55CD0"/>
    <w:rsid w:val="00E55D4D"/>
    <w:rsid w:val="00E56971"/>
    <w:rsid w:val="00E600DE"/>
    <w:rsid w:val="00E60A29"/>
    <w:rsid w:val="00E650CE"/>
    <w:rsid w:val="00E66021"/>
    <w:rsid w:val="00E67D81"/>
    <w:rsid w:val="00E74141"/>
    <w:rsid w:val="00E74611"/>
    <w:rsid w:val="00E76C6E"/>
    <w:rsid w:val="00E80E54"/>
    <w:rsid w:val="00E83588"/>
    <w:rsid w:val="00E83605"/>
    <w:rsid w:val="00E854ED"/>
    <w:rsid w:val="00E8585C"/>
    <w:rsid w:val="00E85BE5"/>
    <w:rsid w:val="00E87AD7"/>
    <w:rsid w:val="00E906C2"/>
    <w:rsid w:val="00E9144E"/>
    <w:rsid w:val="00E95C1B"/>
    <w:rsid w:val="00EA1771"/>
    <w:rsid w:val="00EA28A4"/>
    <w:rsid w:val="00EA4D40"/>
    <w:rsid w:val="00EA5A8E"/>
    <w:rsid w:val="00EA67A6"/>
    <w:rsid w:val="00EA6AFF"/>
    <w:rsid w:val="00EA6CB9"/>
    <w:rsid w:val="00EB0098"/>
    <w:rsid w:val="00EB1793"/>
    <w:rsid w:val="00EB6499"/>
    <w:rsid w:val="00EB77E7"/>
    <w:rsid w:val="00EC0990"/>
    <w:rsid w:val="00EC0B5D"/>
    <w:rsid w:val="00EC139C"/>
    <w:rsid w:val="00EC176B"/>
    <w:rsid w:val="00EC1F53"/>
    <w:rsid w:val="00EC2362"/>
    <w:rsid w:val="00EC684A"/>
    <w:rsid w:val="00ED06B0"/>
    <w:rsid w:val="00ED31C3"/>
    <w:rsid w:val="00ED3A48"/>
    <w:rsid w:val="00ED3C5D"/>
    <w:rsid w:val="00ED4774"/>
    <w:rsid w:val="00ED6046"/>
    <w:rsid w:val="00ED688A"/>
    <w:rsid w:val="00ED7D33"/>
    <w:rsid w:val="00ED7F6B"/>
    <w:rsid w:val="00EE2F43"/>
    <w:rsid w:val="00EE3F56"/>
    <w:rsid w:val="00EE5FD0"/>
    <w:rsid w:val="00EE6592"/>
    <w:rsid w:val="00EF18DC"/>
    <w:rsid w:val="00EF27A8"/>
    <w:rsid w:val="00EF2D33"/>
    <w:rsid w:val="00EF3013"/>
    <w:rsid w:val="00EF3897"/>
    <w:rsid w:val="00EF5627"/>
    <w:rsid w:val="00EF5D92"/>
    <w:rsid w:val="00F01770"/>
    <w:rsid w:val="00F01B7D"/>
    <w:rsid w:val="00F01DD9"/>
    <w:rsid w:val="00F02279"/>
    <w:rsid w:val="00F04995"/>
    <w:rsid w:val="00F05D5F"/>
    <w:rsid w:val="00F07E13"/>
    <w:rsid w:val="00F11ADE"/>
    <w:rsid w:val="00F15C80"/>
    <w:rsid w:val="00F17708"/>
    <w:rsid w:val="00F2026B"/>
    <w:rsid w:val="00F20A75"/>
    <w:rsid w:val="00F21711"/>
    <w:rsid w:val="00F23549"/>
    <w:rsid w:val="00F2528B"/>
    <w:rsid w:val="00F25806"/>
    <w:rsid w:val="00F267A0"/>
    <w:rsid w:val="00F26F7C"/>
    <w:rsid w:val="00F27E41"/>
    <w:rsid w:val="00F27F56"/>
    <w:rsid w:val="00F301FE"/>
    <w:rsid w:val="00F30660"/>
    <w:rsid w:val="00F30853"/>
    <w:rsid w:val="00F30DF8"/>
    <w:rsid w:val="00F31434"/>
    <w:rsid w:val="00F321AE"/>
    <w:rsid w:val="00F3226D"/>
    <w:rsid w:val="00F358EF"/>
    <w:rsid w:val="00F359EE"/>
    <w:rsid w:val="00F4179A"/>
    <w:rsid w:val="00F426E2"/>
    <w:rsid w:val="00F43C0D"/>
    <w:rsid w:val="00F43FF3"/>
    <w:rsid w:val="00F449E4"/>
    <w:rsid w:val="00F47736"/>
    <w:rsid w:val="00F500FD"/>
    <w:rsid w:val="00F517A4"/>
    <w:rsid w:val="00F53CD8"/>
    <w:rsid w:val="00F53F40"/>
    <w:rsid w:val="00F557A8"/>
    <w:rsid w:val="00F57A7E"/>
    <w:rsid w:val="00F643CF"/>
    <w:rsid w:val="00F65019"/>
    <w:rsid w:val="00F667C2"/>
    <w:rsid w:val="00F71F4B"/>
    <w:rsid w:val="00F74065"/>
    <w:rsid w:val="00F752FF"/>
    <w:rsid w:val="00F777B7"/>
    <w:rsid w:val="00F807C4"/>
    <w:rsid w:val="00F81CCA"/>
    <w:rsid w:val="00F82071"/>
    <w:rsid w:val="00F82318"/>
    <w:rsid w:val="00F836B3"/>
    <w:rsid w:val="00F86410"/>
    <w:rsid w:val="00F86E9A"/>
    <w:rsid w:val="00F8778E"/>
    <w:rsid w:val="00F92421"/>
    <w:rsid w:val="00F9367E"/>
    <w:rsid w:val="00F93F9F"/>
    <w:rsid w:val="00F94CDA"/>
    <w:rsid w:val="00F94E20"/>
    <w:rsid w:val="00F96E60"/>
    <w:rsid w:val="00FA1ABB"/>
    <w:rsid w:val="00FA3D19"/>
    <w:rsid w:val="00FA4874"/>
    <w:rsid w:val="00FA5EB2"/>
    <w:rsid w:val="00FA7A88"/>
    <w:rsid w:val="00FB3D3A"/>
    <w:rsid w:val="00FB7DAE"/>
    <w:rsid w:val="00FC0488"/>
    <w:rsid w:val="00FC13DD"/>
    <w:rsid w:val="00FC2788"/>
    <w:rsid w:val="00FC2D1E"/>
    <w:rsid w:val="00FC5817"/>
    <w:rsid w:val="00FC6B88"/>
    <w:rsid w:val="00FC76A5"/>
    <w:rsid w:val="00FD3026"/>
    <w:rsid w:val="00FD32EE"/>
    <w:rsid w:val="00FD3614"/>
    <w:rsid w:val="00FD47F5"/>
    <w:rsid w:val="00FD5A7C"/>
    <w:rsid w:val="00FD682F"/>
    <w:rsid w:val="00FD7844"/>
    <w:rsid w:val="00FE1C91"/>
    <w:rsid w:val="00FE48D4"/>
    <w:rsid w:val="00FE7BA9"/>
    <w:rsid w:val="00FF1119"/>
    <w:rsid w:val="00FF2510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C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F7A"/>
    <w:pPr>
      <w:keepNext/>
      <w:numPr>
        <w:numId w:val="1"/>
      </w:numPr>
      <w:tabs>
        <w:tab w:val="clear" w:pos="574"/>
        <w:tab w:val="num" w:pos="432"/>
      </w:tabs>
      <w:spacing w:before="240" w:after="6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2F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7A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952F7A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952F7A"/>
    <w:pPr>
      <w:widowControl w:val="0"/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napToGrid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0C67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C674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00BFB"/>
    <w:pPr>
      <w:keepNext/>
      <w:numPr>
        <w:ilvl w:val="7"/>
        <w:numId w:val="1"/>
      </w:numPr>
      <w:outlineLvl w:val="7"/>
    </w:pPr>
    <w:rPr>
      <w:rFonts w:ascii="ExcelciorCyr" w:hAnsi="ExcelciorCyr"/>
      <w:b/>
      <w:szCs w:val="20"/>
      <w:lang w:eastAsia="en-US"/>
    </w:rPr>
  </w:style>
  <w:style w:type="paragraph" w:styleId="Heading9">
    <w:name w:val="heading 9"/>
    <w:basedOn w:val="Normal"/>
    <w:next w:val="Normal"/>
    <w:qFormat/>
    <w:rsid w:val="000C674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F7A"/>
    <w:rPr>
      <w:rFonts w:ascii="Arial" w:hAnsi="Arial" w:cs="Arial"/>
      <w:b/>
      <w:bCs/>
      <w:kern w:val="32"/>
      <w:sz w:val="32"/>
      <w:szCs w:val="32"/>
    </w:rPr>
  </w:style>
  <w:style w:type="paragraph" w:customStyle="1" w:styleId="CharCharChar">
    <w:name w:val="Char Char Char"/>
    <w:basedOn w:val="Normal"/>
    <w:rsid w:val="00DB4F8C"/>
    <w:pPr>
      <w:tabs>
        <w:tab w:val="left" w:pos="709"/>
      </w:tabs>
    </w:pPr>
    <w:rPr>
      <w:lang w:val="pl-PL" w:eastAsia="pl-PL"/>
    </w:rPr>
  </w:style>
  <w:style w:type="paragraph" w:customStyle="1" w:styleId="Style12ptJustifiedFirstline063cm">
    <w:name w:val="Style 12 pt Justified First line:  063 cm"/>
    <w:basedOn w:val="Normal"/>
    <w:rsid w:val="00952F7A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  <w:style w:type="character" w:styleId="Hyperlink">
    <w:name w:val="Hyperlink"/>
    <w:rsid w:val="00952F7A"/>
    <w:rPr>
      <w:color w:val="0000FF"/>
      <w:u w:val="single"/>
    </w:rPr>
  </w:style>
  <w:style w:type="paragraph" w:styleId="BodyText2">
    <w:name w:val="Body Text 2"/>
    <w:basedOn w:val="Normal"/>
    <w:rsid w:val="00952F7A"/>
    <w:pPr>
      <w:widowControl w:val="0"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ok" w:hAnsi="Timok"/>
      <w:sz w:val="20"/>
      <w:szCs w:val="20"/>
      <w:lang w:val="en-AU" w:eastAsia="sr-Cyrl-CS"/>
    </w:rPr>
  </w:style>
  <w:style w:type="paragraph" w:styleId="BodyTextIndent3">
    <w:name w:val="Body Text Indent 3"/>
    <w:basedOn w:val="Normal"/>
    <w:rsid w:val="00952F7A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qFormat/>
    <w:rsid w:val="00952F7A"/>
    <w:pPr>
      <w:ind w:left="720"/>
      <w:contextualSpacing/>
    </w:p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DD3AB4"/>
    <w:pPr>
      <w:widowControl w:val="0"/>
      <w:numPr>
        <w:numId w:val="0"/>
      </w:numPr>
      <w:tabs>
        <w:tab w:val="left" w:pos="709"/>
        <w:tab w:val="num" w:pos="3039"/>
      </w:tabs>
      <w:spacing w:before="360"/>
      <w:ind w:left="3039" w:hanging="360"/>
    </w:pPr>
    <w:rPr>
      <w:rFonts w:ascii="Times New Roman" w:hAnsi="Times New Roman" w:cs="Times New Roman"/>
      <w:caps/>
      <w:snapToGrid w:val="0"/>
      <w:w w:val="120"/>
      <w:sz w:val="28"/>
      <w:szCs w:val="20"/>
      <w:lang w:val="en-US" w:eastAsia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D3AB4"/>
    <w:rPr>
      <w:b/>
      <w:bCs/>
      <w:caps/>
      <w:snapToGrid w:val="0"/>
      <w:w w:val="120"/>
      <w:kern w:val="32"/>
      <w:sz w:val="28"/>
      <w:lang w:val="en-US" w:eastAsia="en-US" w:bidi="ar-SA"/>
    </w:rPr>
  </w:style>
  <w:style w:type="paragraph" w:styleId="BodyTextIndent2">
    <w:name w:val="Body Text Indent 2"/>
    <w:basedOn w:val="Normal"/>
    <w:rsid w:val="00B85FCA"/>
    <w:pPr>
      <w:spacing w:after="120" w:line="480" w:lineRule="auto"/>
      <w:ind w:left="283"/>
    </w:pPr>
  </w:style>
  <w:style w:type="paragraph" w:customStyle="1" w:styleId="StyleHeading2Before6ptAfter0pt">
    <w:name w:val="Style Heading 2 + Before:  6 pt After:  0 pt"/>
    <w:basedOn w:val="Heading2"/>
    <w:autoRedefine/>
    <w:rsid w:val="00584E48"/>
    <w:pPr>
      <w:widowControl w:val="0"/>
      <w:numPr>
        <w:ilvl w:val="0"/>
        <w:numId w:val="0"/>
      </w:numPr>
      <w:spacing w:before="120" w:after="0"/>
      <w:jc w:val="both"/>
    </w:pPr>
    <w:rPr>
      <w:rFonts w:ascii="Times New Roman" w:hAnsi="Times New Roman" w:cs="Times New Roman"/>
      <w:snapToGrid w:val="0"/>
      <w:lang w:eastAsia="en-US"/>
    </w:rPr>
  </w:style>
  <w:style w:type="paragraph" w:styleId="BodyText3">
    <w:name w:val="Body Text 3"/>
    <w:basedOn w:val="Normal"/>
    <w:rsid w:val="00F57A7E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F57A7E"/>
    <w:pPr>
      <w:spacing w:after="120"/>
    </w:pPr>
  </w:style>
  <w:style w:type="paragraph" w:styleId="Footer">
    <w:name w:val="footer"/>
    <w:aliases w:val="Footer1"/>
    <w:basedOn w:val="Normal"/>
    <w:link w:val="FooterChar"/>
    <w:rsid w:val="00F57A7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link w:val="Footer"/>
    <w:rsid w:val="00F57A7E"/>
    <w:rPr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464F7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1CD5"/>
  </w:style>
  <w:style w:type="paragraph" w:styleId="TOC1">
    <w:name w:val="toc 1"/>
    <w:basedOn w:val="Normal"/>
    <w:next w:val="Normal"/>
    <w:autoRedefine/>
    <w:semiHidden/>
    <w:rsid w:val="00142695"/>
    <w:pPr>
      <w:tabs>
        <w:tab w:val="left" w:pos="187"/>
        <w:tab w:val="right" w:leader="dot" w:pos="9685"/>
      </w:tabs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rsid w:val="001649F8"/>
    <w:pPr>
      <w:tabs>
        <w:tab w:val="left" w:pos="748"/>
        <w:tab w:val="right" w:leader="dot" w:pos="9685"/>
      </w:tabs>
      <w:ind w:left="240"/>
    </w:pPr>
  </w:style>
  <w:style w:type="character" w:customStyle="1" w:styleId="apple-style-span">
    <w:name w:val="apple-style-span"/>
    <w:basedOn w:val="DefaultParagraphFont"/>
    <w:rsid w:val="00520191"/>
  </w:style>
  <w:style w:type="paragraph" w:styleId="FootnoteText">
    <w:name w:val="footnote text"/>
    <w:basedOn w:val="Normal"/>
    <w:link w:val="FootnoteTextChar"/>
    <w:semiHidden/>
    <w:rsid w:val="00B83CE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83CED"/>
    <w:rPr>
      <w:lang w:val="bg-BG" w:eastAsia="bg-BG" w:bidi="ar-SA"/>
    </w:rPr>
  </w:style>
  <w:style w:type="character" w:styleId="FootnoteReference">
    <w:name w:val="footnote reference"/>
    <w:semiHidden/>
    <w:rsid w:val="00B83CED"/>
    <w:rPr>
      <w:vertAlign w:val="superscript"/>
    </w:rPr>
  </w:style>
  <w:style w:type="paragraph" w:customStyle="1" w:styleId="Char">
    <w:name w:val="Знак Char"/>
    <w:basedOn w:val="Normal"/>
    <w:rsid w:val="00B83C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20A9B"/>
    <w:pPr>
      <w:spacing w:before="100" w:beforeAutospacing="1" w:after="119"/>
    </w:pPr>
  </w:style>
  <w:style w:type="paragraph" w:customStyle="1" w:styleId="Style3">
    <w:name w:val="Style3"/>
    <w:basedOn w:val="Normal"/>
    <w:rsid w:val="00853D15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Normal"/>
    <w:rsid w:val="00853D1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rsid w:val="00853D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8">
    <w:name w:val="Font Style18"/>
    <w:rsid w:val="00853D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853D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853D15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4F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inlabel">
    <w:name w:val="login_label"/>
    <w:basedOn w:val="DefaultParagraphFont"/>
    <w:rsid w:val="009025B1"/>
  </w:style>
  <w:style w:type="character" w:customStyle="1" w:styleId="HeaderChar">
    <w:name w:val="Header Char"/>
    <w:link w:val="Header"/>
    <w:rsid w:val="00DA6C01"/>
    <w:rPr>
      <w:sz w:val="24"/>
      <w:szCs w:val="24"/>
      <w:lang w:val="bg-BG" w:eastAsia="bg-BG" w:bidi="ar-SA"/>
    </w:rPr>
  </w:style>
  <w:style w:type="paragraph" w:customStyle="1" w:styleId="Char1CharCharChar">
    <w:name w:val="Char1 Char Char Char"/>
    <w:basedOn w:val="Normal"/>
    <w:rsid w:val="0001707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rsid w:val="00B26E78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6C6FFA"/>
    <w:pPr>
      <w:ind w:left="480"/>
    </w:pPr>
  </w:style>
  <w:style w:type="paragraph" w:styleId="TOC4">
    <w:name w:val="toc 4"/>
    <w:basedOn w:val="Normal"/>
    <w:next w:val="Normal"/>
    <w:autoRedefine/>
    <w:semiHidden/>
    <w:rsid w:val="00017D1A"/>
    <w:pPr>
      <w:ind w:left="720"/>
    </w:pPr>
  </w:style>
  <w:style w:type="paragraph" w:styleId="TOC5">
    <w:name w:val="toc 5"/>
    <w:basedOn w:val="Normal"/>
    <w:next w:val="Normal"/>
    <w:autoRedefine/>
    <w:semiHidden/>
    <w:rsid w:val="00017D1A"/>
    <w:pPr>
      <w:ind w:left="960"/>
    </w:pPr>
  </w:style>
  <w:style w:type="paragraph" w:styleId="TOC6">
    <w:name w:val="toc 6"/>
    <w:basedOn w:val="Normal"/>
    <w:next w:val="Normal"/>
    <w:autoRedefine/>
    <w:semiHidden/>
    <w:rsid w:val="00017D1A"/>
    <w:pPr>
      <w:ind w:left="1200"/>
    </w:pPr>
  </w:style>
  <w:style w:type="paragraph" w:styleId="TOC7">
    <w:name w:val="toc 7"/>
    <w:basedOn w:val="Normal"/>
    <w:next w:val="Normal"/>
    <w:autoRedefine/>
    <w:semiHidden/>
    <w:rsid w:val="00017D1A"/>
    <w:pPr>
      <w:ind w:left="1440"/>
    </w:pPr>
  </w:style>
  <w:style w:type="paragraph" w:styleId="TOC8">
    <w:name w:val="toc 8"/>
    <w:basedOn w:val="Normal"/>
    <w:next w:val="Normal"/>
    <w:autoRedefine/>
    <w:semiHidden/>
    <w:rsid w:val="00017D1A"/>
    <w:pPr>
      <w:ind w:left="1680"/>
    </w:pPr>
  </w:style>
  <w:style w:type="paragraph" w:styleId="TOC9">
    <w:name w:val="toc 9"/>
    <w:basedOn w:val="Normal"/>
    <w:next w:val="Normal"/>
    <w:autoRedefine/>
    <w:semiHidden/>
    <w:rsid w:val="00017D1A"/>
    <w:pPr>
      <w:ind w:left="1920"/>
    </w:pPr>
  </w:style>
  <w:style w:type="paragraph" w:customStyle="1" w:styleId="CharCharCharChar">
    <w:name w:val="Char Char Char Char"/>
    <w:basedOn w:val="Normal"/>
    <w:rsid w:val="00973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C90761"/>
    <w:pPr>
      <w:jc w:val="center"/>
    </w:pPr>
    <w:rPr>
      <w:caps/>
      <w:sz w:val="28"/>
      <w:szCs w:val="20"/>
      <w:lang w:eastAsia="en-US"/>
    </w:rPr>
  </w:style>
  <w:style w:type="paragraph" w:customStyle="1" w:styleId="StyleBoldLinespacingExactly15pt">
    <w:name w:val="Style Bold  Line spacing:  Exactly 15 pt"/>
    <w:basedOn w:val="Normal"/>
    <w:rsid w:val="008F6015"/>
    <w:pPr>
      <w:shd w:val="clear" w:color="auto" w:fill="D9D9D9"/>
      <w:spacing w:line="300" w:lineRule="exact"/>
    </w:pPr>
    <w:rPr>
      <w:b/>
      <w:bCs/>
      <w:color w:val="333333"/>
      <w:position w:val="8"/>
      <w:szCs w:val="20"/>
    </w:rPr>
  </w:style>
  <w:style w:type="paragraph" w:customStyle="1" w:styleId="firstline">
    <w:name w:val="firstline"/>
    <w:basedOn w:val="Normal"/>
    <w:rsid w:val="00795FEF"/>
    <w:pPr>
      <w:spacing w:line="240" w:lineRule="atLeast"/>
      <w:ind w:firstLine="640"/>
      <w:jc w:val="both"/>
    </w:pPr>
    <w:rPr>
      <w:color w:val="000000"/>
    </w:rPr>
  </w:style>
  <w:style w:type="paragraph" w:styleId="BodyTextIndent">
    <w:name w:val="Body Text Indent"/>
    <w:basedOn w:val="Normal"/>
    <w:rsid w:val="004560D8"/>
    <w:pPr>
      <w:spacing w:after="120"/>
      <w:ind w:left="283"/>
    </w:pPr>
  </w:style>
  <w:style w:type="paragraph" w:customStyle="1" w:styleId="Char1CharCharCharCharCharCharCharCharChar">
    <w:name w:val="Char1 Char Char Char Char Char Char Char Char Char"/>
    <w:basedOn w:val="Normal"/>
    <w:semiHidden/>
    <w:rsid w:val="007A5D3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PlainText">
    <w:name w:val="Plain Text"/>
    <w:basedOn w:val="Normal"/>
    <w:rsid w:val="001A2D70"/>
    <w:rPr>
      <w:rFonts w:ascii="Courier New" w:hAnsi="Courier New"/>
      <w:sz w:val="20"/>
      <w:szCs w:val="20"/>
      <w:lang w:eastAsia="en-US"/>
    </w:rPr>
  </w:style>
  <w:style w:type="character" w:customStyle="1" w:styleId="samedocreference">
    <w:name w:val="samedocreference"/>
    <w:basedOn w:val="DefaultParagraphFont"/>
    <w:rsid w:val="000871A3"/>
  </w:style>
  <w:style w:type="paragraph" w:styleId="BalloonText">
    <w:name w:val="Balloon Text"/>
    <w:basedOn w:val="Normal"/>
    <w:semiHidden/>
    <w:rsid w:val="004D0168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rsid w:val="00BB40EC"/>
    <w:pPr>
      <w:widowControl w:val="0"/>
      <w:autoSpaceDE w:val="0"/>
      <w:autoSpaceDN w:val="0"/>
      <w:adjustRightInd w:val="0"/>
      <w:spacing w:line="277" w:lineRule="exact"/>
      <w:ind w:firstLine="562"/>
      <w:jc w:val="both"/>
    </w:pPr>
  </w:style>
  <w:style w:type="paragraph" w:customStyle="1" w:styleId="Style17">
    <w:name w:val="Style17"/>
    <w:basedOn w:val="Normal"/>
    <w:rsid w:val="00BB40EC"/>
    <w:pPr>
      <w:widowControl w:val="0"/>
      <w:autoSpaceDE w:val="0"/>
      <w:autoSpaceDN w:val="0"/>
      <w:adjustRightInd w:val="0"/>
      <w:spacing w:line="281" w:lineRule="exact"/>
      <w:ind w:firstLine="562"/>
      <w:jc w:val="both"/>
    </w:pPr>
  </w:style>
  <w:style w:type="character" w:customStyle="1" w:styleId="FontStyle29">
    <w:name w:val="Font Style29"/>
    <w:rsid w:val="00BB40E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rsid w:val="000A6C0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22">
    <w:name w:val="Font Style22"/>
    <w:rsid w:val="00371B0D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rsid w:val="00371B0D"/>
    <w:rPr>
      <w:rFonts w:ascii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C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F7A"/>
    <w:pPr>
      <w:keepNext/>
      <w:numPr>
        <w:numId w:val="1"/>
      </w:numPr>
      <w:tabs>
        <w:tab w:val="clear" w:pos="574"/>
        <w:tab w:val="num" w:pos="432"/>
      </w:tabs>
      <w:spacing w:before="240" w:after="6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2F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2F7A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952F7A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952F7A"/>
    <w:pPr>
      <w:widowControl w:val="0"/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napToGrid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0C67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C674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00BFB"/>
    <w:pPr>
      <w:keepNext/>
      <w:numPr>
        <w:ilvl w:val="7"/>
        <w:numId w:val="1"/>
      </w:numPr>
      <w:outlineLvl w:val="7"/>
    </w:pPr>
    <w:rPr>
      <w:rFonts w:ascii="ExcelciorCyr" w:hAnsi="ExcelciorCyr"/>
      <w:b/>
      <w:szCs w:val="20"/>
      <w:lang w:eastAsia="en-US"/>
    </w:rPr>
  </w:style>
  <w:style w:type="paragraph" w:styleId="Heading9">
    <w:name w:val="heading 9"/>
    <w:basedOn w:val="Normal"/>
    <w:next w:val="Normal"/>
    <w:qFormat/>
    <w:rsid w:val="000C674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F7A"/>
    <w:rPr>
      <w:rFonts w:ascii="Arial" w:hAnsi="Arial" w:cs="Arial"/>
      <w:b/>
      <w:bCs/>
      <w:kern w:val="32"/>
      <w:sz w:val="32"/>
      <w:szCs w:val="32"/>
    </w:rPr>
  </w:style>
  <w:style w:type="paragraph" w:customStyle="1" w:styleId="CharCharChar">
    <w:name w:val="Char Char Char"/>
    <w:basedOn w:val="Normal"/>
    <w:rsid w:val="00DB4F8C"/>
    <w:pPr>
      <w:tabs>
        <w:tab w:val="left" w:pos="709"/>
      </w:tabs>
    </w:pPr>
    <w:rPr>
      <w:lang w:val="pl-PL" w:eastAsia="pl-PL"/>
    </w:rPr>
  </w:style>
  <w:style w:type="paragraph" w:customStyle="1" w:styleId="Style12ptJustifiedFirstline063cm">
    <w:name w:val="Style 12 pt Justified First line:  063 cm"/>
    <w:basedOn w:val="Normal"/>
    <w:rsid w:val="00952F7A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  <w:style w:type="character" w:styleId="Hyperlink">
    <w:name w:val="Hyperlink"/>
    <w:rsid w:val="00952F7A"/>
    <w:rPr>
      <w:color w:val="0000FF"/>
      <w:u w:val="single"/>
    </w:rPr>
  </w:style>
  <w:style w:type="paragraph" w:styleId="BodyText2">
    <w:name w:val="Body Text 2"/>
    <w:basedOn w:val="Normal"/>
    <w:rsid w:val="00952F7A"/>
    <w:pPr>
      <w:widowControl w:val="0"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ok" w:hAnsi="Timok"/>
      <w:sz w:val="20"/>
      <w:szCs w:val="20"/>
      <w:lang w:val="en-AU" w:eastAsia="sr-Cyrl-CS"/>
    </w:rPr>
  </w:style>
  <w:style w:type="paragraph" w:styleId="BodyTextIndent3">
    <w:name w:val="Body Text Indent 3"/>
    <w:basedOn w:val="Normal"/>
    <w:rsid w:val="00952F7A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qFormat/>
    <w:rsid w:val="00952F7A"/>
    <w:pPr>
      <w:ind w:left="720"/>
      <w:contextualSpacing/>
    </w:p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DD3AB4"/>
    <w:pPr>
      <w:widowControl w:val="0"/>
      <w:numPr>
        <w:numId w:val="0"/>
      </w:numPr>
      <w:tabs>
        <w:tab w:val="left" w:pos="709"/>
        <w:tab w:val="num" w:pos="3039"/>
      </w:tabs>
      <w:spacing w:before="360"/>
      <w:ind w:left="3039" w:hanging="360"/>
    </w:pPr>
    <w:rPr>
      <w:rFonts w:ascii="Times New Roman" w:hAnsi="Times New Roman" w:cs="Times New Roman"/>
      <w:caps/>
      <w:snapToGrid w:val="0"/>
      <w:w w:val="120"/>
      <w:sz w:val="28"/>
      <w:szCs w:val="20"/>
      <w:lang w:val="en-US" w:eastAsia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D3AB4"/>
    <w:rPr>
      <w:b/>
      <w:bCs/>
      <w:caps/>
      <w:snapToGrid w:val="0"/>
      <w:w w:val="120"/>
      <w:kern w:val="32"/>
      <w:sz w:val="28"/>
      <w:lang w:val="en-US" w:eastAsia="en-US" w:bidi="ar-SA"/>
    </w:rPr>
  </w:style>
  <w:style w:type="paragraph" w:styleId="BodyTextIndent2">
    <w:name w:val="Body Text Indent 2"/>
    <w:basedOn w:val="Normal"/>
    <w:rsid w:val="00B85FCA"/>
    <w:pPr>
      <w:spacing w:after="120" w:line="480" w:lineRule="auto"/>
      <w:ind w:left="283"/>
    </w:pPr>
  </w:style>
  <w:style w:type="paragraph" w:customStyle="1" w:styleId="StyleHeading2Before6ptAfter0pt">
    <w:name w:val="Style Heading 2 + Before:  6 pt After:  0 pt"/>
    <w:basedOn w:val="Heading2"/>
    <w:autoRedefine/>
    <w:rsid w:val="00584E48"/>
    <w:pPr>
      <w:widowControl w:val="0"/>
      <w:numPr>
        <w:ilvl w:val="0"/>
        <w:numId w:val="0"/>
      </w:numPr>
      <w:spacing w:before="120" w:after="0"/>
      <w:jc w:val="both"/>
    </w:pPr>
    <w:rPr>
      <w:rFonts w:ascii="Times New Roman" w:hAnsi="Times New Roman" w:cs="Times New Roman"/>
      <w:snapToGrid w:val="0"/>
      <w:lang w:eastAsia="en-US"/>
    </w:rPr>
  </w:style>
  <w:style w:type="paragraph" w:styleId="BodyText3">
    <w:name w:val="Body Text 3"/>
    <w:basedOn w:val="Normal"/>
    <w:rsid w:val="00F57A7E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F57A7E"/>
    <w:pPr>
      <w:spacing w:after="120"/>
    </w:pPr>
  </w:style>
  <w:style w:type="paragraph" w:styleId="Footer">
    <w:name w:val="footer"/>
    <w:aliases w:val="Footer1"/>
    <w:basedOn w:val="Normal"/>
    <w:link w:val="FooterChar"/>
    <w:rsid w:val="00F57A7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ooter1 Char"/>
    <w:link w:val="Footer"/>
    <w:rsid w:val="00F57A7E"/>
    <w:rPr>
      <w:sz w:val="24"/>
      <w:szCs w:val="24"/>
      <w:lang w:val="bg-BG" w:eastAsia="bg-BG" w:bidi="ar-SA"/>
    </w:rPr>
  </w:style>
  <w:style w:type="paragraph" w:styleId="Header">
    <w:name w:val="header"/>
    <w:basedOn w:val="Normal"/>
    <w:link w:val="HeaderChar"/>
    <w:rsid w:val="00464F7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1CD5"/>
  </w:style>
  <w:style w:type="paragraph" w:styleId="TOC1">
    <w:name w:val="toc 1"/>
    <w:basedOn w:val="Normal"/>
    <w:next w:val="Normal"/>
    <w:autoRedefine/>
    <w:semiHidden/>
    <w:rsid w:val="00142695"/>
    <w:pPr>
      <w:tabs>
        <w:tab w:val="left" w:pos="187"/>
        <w:tab w:val="right" w:leader="dot" w:pos="9685"/>
      </w:tabs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rsid w:val="001649F8"/>
    <w:pPr>
      <w:tabs>
        <w:tab w:val="left" w:pos="748"/>
        <w:tab w:val="right" w:leader="dot" w:pos="9685"/>
      </w:tabs>
      <w:ind w:left="240"/>
    </w:pPr>
  </w:style>
  <w:style w:type="character" w:customStyle="1" w:styleId="apple-style-span">
    <w:name w:val="apple-style-span"/>
    <w:basedOn w:val="DefaultParagraphFont"/>
    <w:rsid w:val="00520191"/>
  </w:style>
  <w:style w:type="paragraph" w:styleId="FootnoteText">
    <w:name w:val="footnote text"/>
    <w:basedOn w:val="Normal"/>
    <w:link w:val="FootnoteTextChar"/>
    <w:semiHidden/>
    <w:rsid w:val="00B83CE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83CED"/>
    <w:rPr>
      <w:lang w:val="bg-BG" w:eastAsia="bg-BG" w:bidi="ar-SA"/>
    </w:rPr>
  </w:style>
  <w:style w:type="character" w:styleId="FootnoteReference">
    <w:name w:val="footnote reference"/>
    <w:semiHidden/>
    <w:rsid w:val="00B83CED"/>
    <w:rPr>
      <w:vertAlign w:val="superscript"/>
    </w:rPr>
  </w:style>
  <w:style w:type="paragraph" w:customStyle="1" w:styleId="Char">
    <w:name w:val="Знак Char"/>
    <w:basedOn w:val="Normal"/>
    <w:rsid w:val="00B83C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20A9B"/>
    <w:pPr>
      <w:spacing w:before="100" w:beforeAutospacing="1" w:after="119"/>
    </w:pPr>
  </w:style>
  <w:style w:type="paragraph" w:customStyle="1" w:styleId="Style3">
    <w:name w:val="Style3"/>
    <w:basedOn w:val="Normal"/>
    <w:rsid w:val="00853D15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Normal"/>
    <w:rsid w:val="00853D1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rsid w:val="00853D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8">
    <w:name w:val="Font Style18"/>
    <w:rsid w:val="00853D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853D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853D15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rsid w:val="004F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inlabel">
    <w:name w:val="login_label"/>
    <w:basedOn w:val="DefaultParagraphFont"/>
    <w:rsid w:val="009025B1"/>
  </w:style>
  <w:style w:type="character" w:customStyle="1" w:styleId="HeaderChar">
    <w:name w:val="Header Char"/>
    <w:link w:val="Header"/>
    <w:rsid w:val="00DA6C01"/>
    <w:rPr>
      <w:sz w:val="24"/>
      <w:szCs w:val="24"/>
      <w:lang w:val="bg-BG" w:eastAsia="bg-BG" w:bidi="ar-SA"/>
    </w:rPr>
  </w:style>
  <w:style w:type="paragraph" w:customStyle="1" w:styleId="Char1CharCharChar">
    <w:name w:val="Char1 Char Char Char"/>
    <w:basedOn w:val="Normal"/>
    <w:rsid w:val="0001707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FollowedHyperlink">
    <w:name w:val="FollowedHyperlink"/>
    <w:rsid w:val="00B26E78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6C6FFA"/>
    <w:pPr>
      <w:ind w:left="480"/>
    </w:pPr>
  </w:style>
  <w:style w:type="paragraph" w:styleId="TOC4">
    <w:name w:val="toc 4"/>
    <w:basedOn w:val="Normal"/>
    <w:next w:val="Normal"/>
    <w:autoRedefine/>
    <w:semiHidden/>
    <w:rsid w:val="00017D1A"/>
    <w:pPr>
      <w:ind w:left="720"/>
    </w:pPr>
  </w:style>
  <w:style w:type="paragraph" w:styleId="TOC5">
    <w:name w:val="toc 5"/>
    <w:basedOn w:val="Normal"/>
    <w:next w:val="Normal"/>
    <w:autoRedefine/>
    <w:semiHidden/>
    <w:rsid w:val="00017D1A"/>
    <w:pPr>
      <w:ind w:left="960"/>
    </w:pPr>
  </w:style>
  <w:style w:type="paragraph" w:styleId="TOC6">
    <w:name w:val="toc 6"/>
    <w:basedOn w:val="Normal"/>
    <w:next w:val="Normal"/>
    <w:autoRedefine/>
    <w:semiHidden/>
    <w:rsid w:val="00017D1A"/>
    <w:pPr>
      <w:ind w:left="1200"/>
    </w:pPr>
  </w:style>
  <w:style w:type="paragraph" w:styleId="TOC7">
    <w:name w:val="toc 7"/>
    <w:basedOn w:val="Normal"/>
    <w:next w:val="Normal"/>
    <w:autoRedefine/>
    <w:semiHidden/>
    <w:rsid w:val="00017D1A"/>
    <w:pPr>
      <w:ind w:left="1440"/>
    </w:pPr>
  </w:style>
  <w:style w:type="paragraph" w:styleId="TOC8">
    <w:name w:val="toc 8"/>
    <w:basedOn w:val="Normal"/>
    <w:next w:val="Normal"/>
    <w:autoRedefine/>
    <w:semiHidden/>
    <w:rsid w:val="00017D1A"/>
    <w:pPr>
      <w:ind w:left="1680"/>
    </w:pPr>
  </w:style>
  <w:style w:type="paragraph" w:styleId="TOC9">
    <w:name w:val="toc 9"/>
    <w:basedOn w:val="Normal"/>
    <w:next w:val="Normal"/>
    <w:autoRedefine/>
    <w:semiHidden/>
    <w:rsid w:val="00017D1A"/>
    <w:pPr>
      <w:ind w:left="1920"/>
    </w:pPr>
  </w:style>
  <w:style w:type="paragraph" w:customStyle="1" w:styleId="CharCharCharChar">
    <w:name w:val="Char Char Char Char"/>
    <w:basedOn w:val="Normal"/>
    <w:rsid w:val="00973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C90761"/>
    <w:pPr>
      <w:jc w:val="center"/>
    </w:pPr>
    <w:rPr>
      <w:caps/>
      <w:sz w:val="28"/>
      <w:szCs w:val="20"/>
      <w:lang w:eastAsia="en-US"/>
    </w:rPr>
  </w:style>
  <w:style w:type="paragraph" w:customStyle="1" w:styleId="StyleBoldLinespacingExactly15pt">
    <w:name w:val="Style Bold  Line spacing:  Exactly 15 pt"/>
    <w:basedOn w:val="Normal"/>
    <w:rsid w:val="008F6015"/>
    <w:pPr>
      <w:shd w:val="clear" w:color="auto" w:fill="D9D9D9"/>
      <w:spacing w:line="300" w:lineRule="exact"/>
    </w:pPr>
    <w:rPr>
      <w:b/>
      <w:bCs/>
      <w:color w:val="333333"/>
      <w:position w:val="8"/>
      <w:szCs w:val="20"/>
    </w:rPr>
  </w:style>
  <w:style w:type="paragraph" w:customStyle="1" w:styleId="firstline">
    <w:name w:val="firstline"/>
    <w:basedOn w:val="Normal"/>
    <w:rsid w:val="00795FEF"/>
    <w:pPr>
      <w:spacing w:line="240" w:lineRule="atLeast"/>
      <w:ind w:firstLine="640"/>
      <w:jc w:val="both"/>
    </w:pPr>
    <w:rPr>
      <w:color w:val="000000"/>
    </w:rPr>
  </w:style>
  <w:style w:type="paragraph" w:styleId="BodyTextIndent">
    <w:name w:val="Body Text Indent"/>
    <w:basedOn w:val="Normal"/>
    <w:rsid w:val="004560D8"/>
    <w:pPr>
      <w:spacing w:after="120"/>
      <w:ind w:left="283"/>
    </w:pPr>
  </w:style>
  <w:style w:type="paragraph" w:customStyle="1" w:styleId="Char1CharCharCharCharCharCharCharCharChar">
    <w:name w:val="Char1 Char Char Char Char Char Char Char Char Char"/>
    <w:basedOn w:val="Normal"/>
    <w:semiHidden/>
    <w:rsid w:val="007A5D3F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PlainText">
    <w:name w:val="Plain Text"/>
    <w:basedOn w:val="Normal"/>
    <w:rsid w:val="001A2D70"/>
    <w:rPr>
      <w:rFonts w:ascii="Courier New" w:hAnsi="Courier New"/>
      <w:sz w:val="20"/>
      <w:szCs w:val="20"/>
      <w:lang w:eastAsia="en-US"/>
    </w:rPr>
  </w:style>
  <w:style w:type="character" w:customStyle="1" w:styleId="samedocreference">
    <w:name w:val="samedocreference"/>
    <w:basedOn w:val="DefaultParagraphFont"/>
    <w:rsid w:val="000871A3"/>
  </w:style>
  <w:style w:type="paragraph" w:styleId="BalloonText">
    <w:name w:val="Balloon Text"/>
    <w:basedOn w:val="Normal"/>
    <w:semiHidden/>
    <w:rsid w:val="004D0168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rsid w:val="00BB40EC"/>
    <w:pPr>
      <w:widowControl w:val="0"/>
      <w:autoSpaceDE w:val="0"/>
      <w:autoSpaceDN w:val="0"/>
      <w:adjustRightInd w:val="0"/>
      <w:spacing w:line="277" w:lineRule="exact"/>
      <w:ind w:firstLine="562"/>
      <w:jc w:val="both"/>
    </w:pPr>
  </w:style>
  <w:style w:type="paragraph" w:customStyle="1" w:styleId="Style17">
    <w:name w:val="Style17"/>
    <w:basedOn w:val="Normal"/>
    <w:rsid w:val="00BB40EC"/>
    <w:pPr>
      <w:widowControl w:val="0"/>
      <w:autoSpaceDE w:val="0"/>
      <w:autoSpaceDN w:val="0"/>
      <w:adjustRightInd w:val="0"/>
      <w:spacing w:line="281" w:lineRule="exact"/>
      <w:ind w:firstLine="562"/>
      <w:jc w:val="both"/>
    </w:pPr>
  </w:style>
  <w:style w:type="character" w:customStyle="1" w:styleId="FontStyle29">
    <w:name w:val="Font Style29"/>
    <w:rsid w:val="00BB40E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rsid w:val="000A6C0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22">
    <w:name w:val="Font Style22"/>
    <w:rsid w:val="00371B0D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rsid w:val="00371B0D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op.doccontent_selector.fnNavigate('&#1095;&#1083;47_&#1072;&#1083;1')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-vazrajdane.dir.bg/13OP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-vazrajdane.dir.b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o-vazrajdane.dir.b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-vazrajdane@dir.bg" TargetMode="External"/><Relationship Id="rId14" Type="http://schemas.openxmlformats.org/officeDocument/2006/relationships/hyperlink" Target="javascript:top.doccontent_selector.fnNavigate('&#1095;&#1083;47_&#1072;&#1083;1')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7AB6-F696-48B9-B586-87231CD6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34</Pages>
  <Words>10290</Words>
  <Characters>58656</Characters>
  <Application>Microsoft Office Word</Application>
  <DocSecurity>0</DocSecurity>
  <Lines>488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68809</CharactersWithSpaces>
  <SharedDoc>false</SharedDoc>
  <HLinks>
    <vt:vector size="162" baseType="variant">
      <vt:variant>
        <vt:i4>2031673</vt:i4>
      </vt:variant>
      <vt:variant>
        <vt:i4>159</vt:i4>
      </vt:variant>
      <vt:variant>
        <vt:i4>0</vt:i4>
      </vt:variant>
      <vt:variant>
        <vt:i4>5</vt:i4>
      </vt:variant>
      <vt:variant>
        <vt:lpwstr>javascript:top.doccontent_selector.fnNavigate('чл47_ал1');</vt:lpwstr>
      </vt:variant>
      <vt:variant>
        <vt:lpwstr/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_Toc339226086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_Toc339226085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_Toc339226084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_Toc339226083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_Toc339226083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_Toc339226082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_Toc339226081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_Toc339226080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_Toc339226079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_Toc339226078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_Toc339226077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_Toc339226066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_Toc339226062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_Toc339226060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_Toc339226057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_Toc339226054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_Toc339226046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_Toc339226044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_Toc339226043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_Toc339226042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_Toc339226038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_Toc339226031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_Toc339226030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_Toc339226029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_Toc339226028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_Toc339226027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Popov</dc:creator>
  <cp:lastModifiedBy>user123</cp:lastModifiedBy>
  <cp:revision>31</cp:revision>
  <cp:lastPrinted>2014-12-10T15:17:00Z</cp:lastPrinted>
  <dcterms:created xsi:type="dcterms:W3CDTF">2014-11-27T12:25:00Z</dcterms:created>
  <dcterms:modified xsi:type="dcterms:W3CDTF">2014-12-16T07:38:00Z</dcterms:modified>
</cp:coreProperties>
</file>